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EB" w:rsidRDefault="002625EB" w:rsidP="002625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proofErr w:type="spellStart"/>
      <w:r w:rsidRPr="002625EB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Pr="002625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округа!</w:t>
      </w:r>
    </w:p>
    <w:p w:rsidR="002625EB" w:rsidRDefault="002625EB" w:rsidP="002625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270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 xml:space="preserve">Отдел МВД России по Усть-Катавскому городскому округу Челябинской области информирует, что в период с 18 по 29 октября 2021 года на территории </w:t>
      </w:r>
      <w:proofErr w:type="spellStart"/>
      <w:r w:rsidRPr="002625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625EB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первый этап Общероссийской акции «Сообщи, где торгуют смертью»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По телефонам «102», 8(35167) 2-56-02 дежурной части Отделения МВД России по Усть-Катавскому городскому округу граждане могут сообщить информацию:</w:t>
      </w:r>
      <w:r w:rsidRPr="002625EB">
        <w:rPr>
          <w:rFonts w:ascii="Times New Roman" w:hAnsi="Times New Roman" w:cs="Times New Roman"/>
          <w:sz w:val="28"/>
          <w:szCs w:val="28"/>
        </w:rPr>
        <w:br/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 xml:space="preserve">• об интернет-сайтах причастных к пропаганде </w:t>
      </w:r>
      <w:proofErr w:type="spellStart"/>
      <w:r w:rsidRPr="002625EB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2625EB">
        <w:rPr>
          <w:rFonts w:ascii="Times New Roman" w:hAnsi="Times New Roman" w:cs="Times New Roman"/>
          <w:sz w:val="28"/>
          <w:szCs w:val="28"/>
        </w:rPr>
        <w:t xml:space="preserve"> или распространению наркотиков;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о фактах реализации наркотических средств и психотропных веществ;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по вопросам лечения и реабилитации наркозависимых;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с предложениями по совершенствованию законодательства в сфере незаконного оборота наркотиков;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о новых видах наркотиков.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br/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Анонимность и конфиденциальность гарантируется.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41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 xml:space="preserve">Квалифицированную помощь и консультацию по вопросам лечения и реабилитации </w:t>
      </w:r>
      <w:proofErr w:type="spellStart"/>
      <w:r w:rsidRPr="002625EB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2625EB">
        <w:rPr>
          <w:rFonts w:ascii="Times New Roman" w:hAnsi="Times New Roman" w:cs="Times New Roman"/>
          <w:sz w:val="28"/>
          <w:szCs w:val="28"/>
        </w:rPr>
        <w:t xml:space="preserve"> можно получить по телефону «горячей линии» Челябинской областной наркологической больницы 8 (351) 775-11-91.</w:t>
      </w:r>
    </w:p>
    <w:p w:rsidR="00AF665A" w:rsidRDefault="00AF665A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5A" w:rsidRPr="002625EB" w:rsidRDefault="00AF665A" w:rsidP="00AF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12pt">
            <v:imagedata r:id="rId4" o:title="191020-1"/>
          </v:shape>
        </w:pict>
      </w:r>
      <w:bookmarkEnd w:id="0"/>
    </w:p>
    <w:sectPr w:rsidR="00AF665A" w:rsidRPr="0026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B"/>
    <w:rsid w:val="002625EB"/>
    <w:rsid w:val="00320741"/>
    <w:rsid w:val="00AF665A"/>
    <w:rsid w:val="00D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8C53-ED45-418D-BCA7-3239AC0C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2021-10-18T04:38:00Z</dcterms:created>
  <dcterms:modified xsi:type="dcterms:W3CDTF">2021-10-18T04:53:00Z</dcterms:modified>
</cp:coreProperties>
</file>