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B7" w:rsidRDefault="00A87EB7" w:rsidP="007522C9">
      <w:pPr>
        <w:ind w:firstLine="709"/>
        <w:jc w:val="both"/>
        <w:rPr>
          <w:b/>
          <w:sz w:val="28"/>
          <w:szCs w:val="28"/>
        </w:rPr>
      </w:pPr>
    </w:p>
    <w:p w:rsidR="00371E4A" w:rsidRDefault="00A87EB7" w:rsidP="007522C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Полицейские по Усть-Катавскому городскому округу  изъяли порох у местного жителя</w:t>
      </w:r>
    </w:p>
    <w:p w:rsidR="007522C9" w:rsidRPr="007522C9" w:rsidRDefault="007522C9" w:rsidP="007522C9">
      <w:pPr>
        <w:ind w:firstLine="709"/>
        <w:jc w:val="both"/>
        <w:rPr>
          <w:b/>
          <w:sz w:val="28"/>
          <w:szCs w:val="28"/>
        </w:rPr>
      </w:pPr>
    </w:p>
    <w:p w:rsidR="007522C9" w:rsidRPr="00371E4A" w:rsidRDefault="007522C9" w:rsidP="007522C9">
      <w:pPr>
        <w:ind w:firstLine="709"/>
        <w:jc w:val="both"/>
        <w:rPr>
          <w:sz w:val="28"/>
          <w:szCs w:val="28"/>
        </w:rPr>
      </w:pPr>
      <w:r w:rsidRPr="00371E4A">
        <w:rPr>
          <w:sz w:val="28"/>
          <w:szCs w:val="28"/>
        </w:rPr>
        <w:t xml:space="preserve">Сотрудники отдела МВД России </w:t>
      </w:r>
      <w:r w:rsidRPr="007522C9">
        <w:rPr>
          <w:sz w:val="28"/>
          <w:szCs w:val="28"/>
        </w:rPr>
        <w:t>по Усть-Катавскому городскому округу</w:t>
      </w:r>
      <w:r w:rsidRPr="00371E4A">
        <w:rPr>
          <w:sz w:val="28"/>
          <w:szCs w:val="28"/>
        </w:rPr>
        <w:t xml:space="preserve"> в ходе проведения оперативно-розыскных мероприятий обнаружили и изъяли </w:t>
      </w:r>
      <w:r w:rsidRPr="007522C9">
        <w:rPr>
          <w:sz w:val="28"/>
          <w:szCs w:val="28"/>
        </w:rPr>
        <w:t xml:space="preserve">незаконно хранящийся </w:t>
      </w:r>
      <w:r w:rsidRPr="00371E4A">
        <w:rPr>
          <w:sz w:val="28"/>
          <w:szCs w:val="28"/>
        </w:rPr>
        <w:t xml:space="preserve">бездымный охотничий порох </w:t>
      </w:r>
      <w:r w:rsidRPr="007522C9">
        <w:rPr>
          <w:sz w:val="28"/>
          <w:szCs w:val="28"/>
        </w:rPr>
        <w:t xml:space="preserve">общей </w:t>
      </w:r>
      <w:r w:rsidRPr="00371E4A">
        <w:rPr>
          <w:sz w:val="28"/>
          <w:szCs w:val="28"/>
        </w:rPr>
        <w:t xml:space="preserve">массой </w:t>
      </w:r>
      <w:r w:rsidR="00E24440">
        <w:rPr>
          <w:sz w:val="28"/>
          <w:szCs w:val="28"/>
        </w:rPr>
        <w:t>163,32 грамма, и дымн</w:t>
      </w:r>
      <w:r w:rsidRPr="007522C9">
        <w:rPr>
          <w:sz w:val="28"/>
          <w:szCs w:val="28"/>
        </w:rPr>
        <w:t>ый порох массой 27,39 грамм</w:t>
      </w:r>
      <w:r w:rsidRPr="00371E4A">
        <w:rPr>
          <w:sz w:val="28"/>
          <w:szCs w:val="28"/>
        </w:rPr>
        <w:t xml:space="preserve"> у </w:t>
      </w:r>
      <w:r w:rsidRPr="007522C9">
        <w:rPr>
          <w:sz w:val="28"/>
          <w:szCs w:val="28"/>
        </w:rPr>
        <w:t>местного</w:t>
      </w:r>
      <w:r w:rsidRPr="00371E4A">
        <w:rPr>
          <w:sz w:val="28"/>
          <w:szCs w:val="28"/>
        </w:rPr>
        <w:t xml:space="preserve"> жителя, 19</w:t>
      </w:r>
      <w:r w:rsidR="004C503B">
        <w:rPr>
          <w:sz w:val="28"/>
          <w:szCs w:val="28"/>
        </w:rPr>
        <w:t>63</w:t>
      </w:r>
      <w:r w:rsidRPr="007522C9">
        <w:rPr>
          <w:sz w:val="28"/>
          <w:szCs w:val="28"/>
        </w:rPr>
        <w:t xml:space="preserve"> года рождения, который</w:t>
      </w:r>
      <w:r w:rsidRPr="00371E4A">
        <w:rPr>
          <w:sz w:val="28"/>
          <w:szCs w:val="28"/>
        </w:rPr>
        <w:t xml:space="preserve"> незаконно хранил у себя дома.</w:t>
      </w:r>
    </w:p>
    <w:p w:rsidR="007522C9" w:rsidRPr="00371E4A" w:rsidRDefault="00371E4A" w:rsidP="007522C9">
      <w:pPr>
        <w:ind w:firstLine="709"/>
        <w:jc w:val="both"/>
        <w:rPr>
          <w:sz w:val="28"/>
          <w:szCs w:val="28"/>
        </w:rPr>
      </w:pPr>
      <w:r w:rsidRPr="007522C9">
        <w:rPr>
          <w:sz w:val="28"/>
          <w:szCs w:val="28"/>
        </w:rPr>
        <w:t xml:space="preserve">  </w:t>
      </w:r>
      <w:r w:rsidR="007522C9" w:rsidRPr="00371E4A">
        <w:rPr>
          <w:sz w:val="28"/>
          <w:szCs w:val="28"/>
        </w:rPr>
        <w:t xml:space="preserve">По данному факту отделением дознания </w:t>
      </w:r>
      <w:r w:rsidR="007522C9" w:rsidRPr="007522C9">
        <w:rPr>
          <w:sz w:val="28"/>
          <w:szCs w:val="28"/>
        </w:rPr>
        <w:t>О</w:t>
      </w:r>
      <w:r w:rsidRPr="007522C9">
        <w:rPr>
          <w:sz w:val="28"/>
          <w:szCs w:val="28"/>
        </w:rPr>
        <w:t xml:space="preserve">МВД России по </w:t>
      </w:r>
      <w:r w:rsidR="00A87EB7">
        <w:rPr>
          <w:sz w:val="28"/>
          <w:szCs w:val="28"/>
        </w:rPr>
        <w:t xml:space="preserve">                </w:t>
      </w:r>
      <w:r w:rsidRPr="007522C9">
        <w:rPr>
          <w:sz w:val="28"/>
          <w:szCs w:val="28"/>
        </w:rPr>
        <w:t xml:space="preserve">Усть-Катавскому городскому округу возбуждено уголовное дело, по признакам преступления предусмотренного,  частью 1 статьи 222.1 УК РФ (Незаконные приобретение, передача, сбыт, хранение, перевозка или ношение взрывчатых веществ или взрывных устройств) </w:t>
      </w:r>
      <w:r w:rsidR="007522C9" w:rsidRPr="00371E4A">
        <w:rPr>
          <w:sz w:val="28"/>
          <w:szCs w:val="28"/>
        </w:rPr>
        <w:t xml:space="preserve">максимальная </w:t>
      </w:r>
      <w:proofErr w:type="gramStart"/>
      <w:r w:rsidR="007522C9" w:rsidRPr="00371E4A">
        <w:rPr>
          <w:sz w:val="28"/>
          <w:szCs w:val="28"/>
        </w:rPr>
        <w:t>санкция</w:t>
      </w:r>
      <w:proofErr w:type="gramEnd"/>
      <w:r w:rsidR="007522C9" w:rsidRPr="00371E4A">
        <w:rPr>
          <w:sz w:val="28"/>
          <w:szCs w:val="28"/>
        </w:rPr>
        <w:t xml:space="preserve"> которой - лишение свободы на срок до </w:t>
      </w:r>
      <w:r w:rsidR="007522C9" w:rsidRPr="007522C9">
        <w:rPr>
          <w:sz w:val="28"/>
          <w:szCs w:val="28"/>
        </w:rPr>
        <w:t>пяти</w:t>
      </w:r>
      <w:r w:rsidR="007522C9" w:rsidRPr="00371E4A">
        <w:rPr>
          <w:sz w:val="28"/>
          <w:szCs w:val="28"/>
        </w:rPr>
        <w:t xml:space="preserve"> лет. </w:t>
      </w:r>
      <w:proofErr w:type="gramStart"/>
      <w:r w:rsidR="007522C9" w:rsidRPr="00371E4A">
        <w:rPr>
          <w:sz w:val="28"/>
          <w:szCs w:val="28"/>
        </w:rPr>
        <w:t>Подозреваемому</w:t>
      </w:r>
      <w:proofErr w:type="gramEnd"/>
      <w:r w:rsidR="007522C9" w:rsidRPr="00371E4A">
        <w:rPr>
          <w:sz w:val="28"/>
          <w:szCs w:val="28"/>
        </w:rPr>
        <w:t xml:space="preserve"> избрана мера пресечения в виде подписки о невыезде и надлежащем поведении.</w:t>
      </w:r>
    </w:p>
    <w:p w:rsidR="00371E4A" w:rsidRPr="007522C9" w:rsidRDefault="00371E4A" w:rsidP="007522C9">
      <w:pPr>
        <w:ind w:firstLine="709"/>
        <w:jc w:val="both"/>
        <w:rPr>
          <w:sz w:val="28"/>
          <w:szCs w:val="28"/>
        </w:rPr>
      </w:pPr>
      <w:r w:rsidRPr="007522C9">
        <w:rPr>
          <w:sz w:val="28"/>
          <w:szCs w:val="28"/>
        </w:rPr>
        <w:t>На территории обслуживания Отдела МВД России  по Усть-Катавскому городскому округу  проходит оперативно-профилактическое мероприятие «</w:t>
      </w:r>
      <w:r w:rsidRPr="007522C9">
        <w:rPr>
          <w:rStyle w:val="a7"/>
          <w:sz w:val="28"/>
          <w:szCs w:val="28"/>
        </w:rPr>
        <w:t>Оружие</w:t>
      </w:r>
      <w:r w:rsidRPr="007522C9">
        <w:rPr>
          <w:sz w:val="28"/>
          <w:szCs w:val="28"/>
        </w:rPr>
        <w:t xml:space="preserve"> – 2020». Сотрудники полиции напоминают, что любой желающий может сдать предметы вооружения, а также взрывчатые вещества и взрывные устройства, хранящиеся незаконно, - в Отдел МВД России  по Усть-Катавскому городскому округу за вознаграждение. Кроме этого, полицейские принимают </w:t>
      </w:r>
      <w:r w:rsidRPr="007522C9">
        <w:rPr>
          <w:rStyle w:val="a7"/>
          <w:sz w:val="28"/>
          <w:szCs w:val="28"/>
        </w:rPr>
        <w:t>оружие</w:t>
      </w:r>
      <w:r w:rsidRPr="007522C9">
        <w:rPr>
          <w:sz w:val="28"/>
          <w:szCs w:val="28"/>
        </w:rPr>
        <w:t>, на которое истек срок действия разрешительных документов.</w:t>
      </w:r>
    </w:p>
    <w:p w:rsidR="00371E4A" w:rsidRPr="007522C9" w:rsidRDefault="00371E4A" w:rsidP="007522C9">
      <w:pPr>
        <w:ind w:firstLine="709"/>
        <w:jc w:val="both"/>
        <w:rPr>
          <w:sz w:val="28"/>
          <w:szCs w:val="28"/>
        </w:rPr>
      </w:pPr>
      <w:r w:rsidRPr="007522C9">
        <w:rPr>
          <w:sz w:val="28"/>
          <w:szCs w:val="28"/>
        </w:rPr>
        <w:t xml:space="preserve">Ответственность за незаконный оборот оружия предусмотрена статьей 222 УК РФ. Однако, лицо, добровольно сдавшее предметы, указанные в статье 222, освобождается от уголовной ответственности по данной статье. Не может признаваться добровольной сдачей предметов, указанных в статьях 222, 222.1, 223 и 223.1 Уголовного Кодекса, их изъятие при задержании лица, а также при производстве следственных действий по их обнаружению и изъятию. </w:t>
      </w:r>
    </w:p>
    <w:p w:rsidR="00371E4A" w:rsidRDefault="00371E4A" w:rsidP="007522C9">
      <w:pPr>
        <w:ind w:firstLine="709"/>
        <w:jc w:val="both"/>
        <w:rPr>
          <w:color w:val="000000" w:themeColor="text1"/>
          <w:sz w:val="28"/>
          <w:szCs w:val="28"/>
        </w:rPr>
      </w:pPr>
      <w:r w:rsidRPr="007522C9">
        <w:rPr>
          <w:color w:val="000000" w:themeColor="text1"/>
          <w:sz w:val="28"/>
          <w:szCs w:val="28"/>
        </w:rPr>
        <w:t>По всем вопросам добровольной сдачи оружия и боеприпасов необходимо обращаться ближайший территориальный отдел полиции.</w:t>
      </w:r>
    </w:p>
    <w:p w:rsidR="00023757" w:rsidRDefault="00023757" w:rsidP="007522C9">
      <w:pPr>
        <w:ind w:firstLine="709"/>
        <w:jc w:val="both"/>
        <w:rPr>
          <w:color w:val="000000" w:themeColor="text1"/>
          <w:sz w:val="28"/>
          <w:szCs w:val="28"/>
        </w:rPr>
      </w:pPr>
    </w:p>
    <w:p w:rsidR="00023757" w:rsidRPr="007522C9" w:rsidRDefault="00023757" w:rsidP="00023757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118860" cy="5797550"/>
            <wp:effectExtent l="19050" t="0" r="0" b="0"/>
            <wp:docPr id="1" name="Рисунок 1" descr="F:\Пресс-релиз ГУ\Мошенничество\отд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есс-релиз ГУ\Мошенничество\отде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79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4A" w:rsidRPr="007522C9" w:rsidRDefault="00371E4A" w:rsidP="007522C9">
      <w:pPr>
        <w:ind w:firstLine="709"/>
        <w:outlineLvl w:val="0"/>
        <w:rPr>
          <w:b/>
          <w:bCs/>
          <w:kern w:val="36"/>
          <w:sz w:val="28"/>
          <w:szCs w:val="28"/>
        </w:rPr>
      </w:pPr>
    </w:p>
    <w:p w:rsidR="00371E4A" w:rsidRDefault="00371E4A" w:rsidP="00371E4A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</w:p>
    <w:sectPr w:rsidR="00371E4A" w:rsidSect="007522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4614"/>
    <w:multiLevelType w:val="multilevel"/>
    <w:tmpl w:val="C18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1E4A"/>
    <w:rsid w:val="00023757"/>
    <w:rsid w:val="000517A4"/>
    <w:rsid w:val="0008298E"/>
    <w:rsid w:val="00371E4A"/>
    <w:rsid w:val="00392481"/>
    <w:rsid w:val="00477A7B"/>
    <w:rsid w:val="004C503B"/>
    <w:rsid w:val="006507A0"/>
    <w:rsid w:val="007522C9"/>
    <w:rsid w:val="0087615C"/>
    <w:rsid w:val="00947EA0"/>
    <w:rsid w:val="00A87EB7"/>
    <w:rsid w:val="00C421D6"/>
    <w:rsid w:val="00E24440"/>
    <w:rsid w:val="00E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71E4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71E4A"/>
    <w:rPr>
      <w:b/>
      <w:bCs/>
    </w:rPr>
  </w:style>
  <w:style w:type="character" w:styleId="a6">
    <w:name w:val="Hyperlink"/>
    <w:basedOn w:val="a0"/>
    <w:uiPriority w:val="99"/>
    <w:semiHidden/>
    <w:unhideWhenUsed/>
    <w:rsid w:val="00371E4A"/>
    <w:rPr>
      <w:color w:val="0000FF"/>
      <w:u w:val="single"/>
    </w:rPr>
  </w:style>
  <w:style w:type="character" w:customStyle="1" w:styleId="browse">
    <w:name w:val="browse"/>
    <w:basedOn w:val="a0"/>
    <w:rsid w:val="00371E4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1E4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1E4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1E4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1E4A"/>
    <w:rPr>
      <w:rFonts w:ascii="Arial" w:hAnsi="Arial" w:cs="Arial"/>
      <w:vanish/>
      <w:sz w:val="16"/>
      <w:szCs w:val="16"/>
    </w:rPr>
  </w:style>
  <w:style w:type="character" w:styleId="a7">
    <w:name w:val="Emphasis"/>
    <w:basedOn w:val="a0"/>
    <w:uiPriority w:val="20"/>
    <w:qFormat/>
    <w:rsid w:val="00371E4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87E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9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2020-10-12T05:07:00Z</cp:lastPrinted>
  <dcterms:created xsi:type="dcterms:W3CDTF">2020-10-09T06:34:00Z</dcterms:created>
  <dcterms:modified xsi:type="dcterms:W3CDTF">2020-10-13T03:58:00Z</dcterms:modified>
</cp:coreProperties>
</file>