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61" w:rsidRDefault="00E60B61" w:rsidP="00E60B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B61">
        <w:rPr>
          <w:rFonts w:ascii="Times New Roman" w:hAnsi="Times New Roman" w:cs="Times New Roman"/>
          <w:b/>
          <w:sz w:val="28"/>
          <w:szCs w:val="28"/>
        </w:rPr>
        <w:t>Сотрудники Госавтоинспекции проводят профилактическую акцию «Внимание-дети!».</w:t>
      </w:r>
    </w:p>
    <w:p w:rsidR="00D62066" w:rsidRDefault="00E60B61" w:rsidP="00E6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B61">
        <w:rPr>
          <w:rFonts w:ascii="Times New Roman" w:hAnsi="Times New Roman" w:cs="Times New Roman"/>
          <w:b/>
          <w:sz w:val="28"/>
          <w:szCs w:val="28"/>
        </w:rPr>
        <w:br/>
      </w:r>
      <w:r w:rsidRPr="00E60B61">
        <w:rPr>
          <w:rFonts w:ascii="Times New Roman" w:hAnsi="Times New Roman" w:cs="Times New Roman"/>
          <w:sz w:val="28"/>
          <w:szCs w:val="28"/>
        </w:rPr>
        <w:br/>
      </w:r>
      <w:r w:rsidR="00BF0982">
        <w:rPr>
          <w:rFonts w:ascii="Times New Roman" w:hAnsi="Times New Roman" w:cs="Times New Roman"/>
          <w:sz w:val="28"/>
          <w:szCs w:val="28"/>
        </w:rPr>
        <w:t xml:space="preserve">     </w:t>
      </w:r>
      <w:r w:rsidR="004C721D">
        <w:rPr>
          <w:rFonts w:ascii="Times New Roman" w:hAnsi="Times New Roman" w:cs="Times New Roman"/>
          <w:sz w:val="28"/>
          <w:szCs w:val="28"/>
        </w:rPr>
        <w:t xml:space="preserve"> </w:t>
      </w:r>
      <w:r w:rsidRPr="00E60B61">
        <w:rPr>
          <w:rFonts w:ascii="Times New Roman" w:hAnsi="Times New Roman" w:cs="Times New Roman"/>
          <w:sz w:val="28"/>
          <w:szCs w:val="28"/>
        </w:rPr>
        <w:t xml:space="preserve">ОГИБДД Отдела МВД России по </w:t>
      </w:r>
      <w:r>
        <w:rPr>
          <w:rFonts w:ascii="Times New Roman" w:hAnsi="Times New Roman" w:cs="Times New Roman"/>
          <w:sz w:val="28"/>
          <w:szCs w:val="28"/>
        </w:rPr>
        <w:t>Усть-Ка</w:t>
      </w:r>
      <w:r w:rsidR="00D62066">
        <w:rPr>
          <w:rFonts w:ascii="Times New Roman" w:hAnsi="Times New Roman" w:cs="Times New Roman"/>
          <w:sz w:val="28"/>
          <w:szCs w:val="28"/>
        </w:rPr>
        <w:t>тавскому городскому округу</w:t>
      </w:r>
      <w:r w:rsidRPr="00E60B61">
        <w:rPr>
          <w:rFonts w:ascii="Times New Roman" w:hAnsi="Times New Roman" w:cs="Times New Roman"/>
          <w:sz w:val="28"/>
          <w:szCs w:val="28"/>
        </w:rPr>
        <w:t xml:space="preserve"> проводит профилактическую акцию «Внимание-дети!» для предупреждения дорожно-транспортных происшествий с участием несовершеннолетних. </w:t>
      </w:r>
    </w:p>
    <w:p w:rsidR="00D62066" w:rsidRDefault="00E60B61" w:rsidP="00E6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B61">
        <w:rPr>
          <w:rFonts w:ascii="Times New Roman" w:hAnsi="Times New Roman" w:cs="Times New Roman"/>
          <w:sz w:val="28"/>
          <w:szCs w:val="28"/>
        </w:rPr>
        <w:t xml:space="preserve">С начала 2021 года на территории Челябинской области зарегистрировано 128 дорожно-транспортных происшествий с участием несовершеннолетних, в которых 3 ребенка погибли и 123 получили травмы. В 27 происшествиях несовершеннолетние пострадали по собственной неосторожности. </w:t>
      </w:r>
    </w:p>
    <w:p w:rsidR="00D62066" w:rsidRDefault="00E60B61" w:rsidP="00E6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B61">
        <w:rPr>
          <w:rFonts w:ascii="Times New Roman" w:hAnsi="Times New Roman" w:cs="Times New Roman"/>
          <w:sz w:val="28"/>
          <w:szCs w:val="28"/>
        </w:rPr>
        <w:t>С 12 по 19 мая 2021 года наряды дорожно-патрульной службы</w:t>
      </w:r>
      <w:r w:rsidR="004C721D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4C721D" w:rsidRPr="00E60B61">
        <w:rPr>
          <w:rFonts w:ascii="Times New Roman" w:hAnsi="Times New Roman" w:cs="Times New Roman"/>
          <w:sz w:val="28"/>
          <w:szCs w:val="28"/>
        </w:rPr>
        <w:t>приближены</w:t>
      </w:r>
      <w:r w:rsidRPr="00E60B61">
        <w:rPr>
          <w:rFonts w:ascii="Times New Roman" w:hAnsi="Times New Roman" w:cs="Times New Roman"/>
          <w:sz w:val="28"/>
          <w:szCs w:val="28"/>
        </w:rPr>
        <w:t xml:space="preserve"> к пешеходным переходам вблизи образовательных организаций в период прибытия и убытия учащихся. </w:t>
      </w:r>
    </w:p>
    <w:p w:rsidR="00D62066" w:rsidRDefault="00E60B61" w:rsidP="00E6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B61">
        <w:rPr>
          <w:rFonts w:ascii="Times New Roman" w:hAnsi="Times New Roman" w:cs="Times New Roman"/>
          <w:sz w:val="28"/>
          <w:szCs w:val="28"/>
        </w:rPr>
        <w:t xml:space="preserve">Сотрудники ориентированы на проверку водителей по соблюдению правил перевозки несовершеннолетних в транспортных средствах и предупреждению административных правонарушений, связанных с </w:t>
      </w:r>
      <w:proofErr w:type="spellStart"/>
      <w:r w:rsidRPr="00E60B61">
        <w:rPr>
          <w:rFonts w:ascii="Times New Roman" w:hAnsi="Times New Roman" w:cs="Times New Roman"/>
          <w:sz w:val="28"/>
          <w:szCs w:val="28"/>
        </w:rPr>
        <w:t>непредоставлением</w:t>
      </w:r>
      <w:proofErr w:type="spellEnd"/>
      <w:r w:rsidRPr="00E60B61">
        <w:rPr>
          <w:rFonts w:ascii="Times New Roman" w:hAnsi="Times New Roman" w:cs="Times New Roman"/>
          <w:sz w:val="28"/>
          <w:szCs w:val="28"/>
        </w:rPr>
        <w:t xml:space="preserve"> преимущества в движении пешеходам как на нерегулируемых, так и на регулируемых пешеходных переходах. </w:t>
      </w:r>
    </w:p>
    <w:p w:rsidR="00D62066" w:rsidRDefault="00E60B61" w:rsidP="00E6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B61">
        <w:rPr>
          <w:rFonts w:ascii="Times New Roman" w:hAnsi="Times New Roman" w:cs="Times New Roman"/>
          <w:sz w:val="28"/>
          <w:szCs w:val="28"/>
        </w:rPr>
        <w:t xml:space="preserve">Во время мероприятия сотрудники Госавтоинспекции проведут профилактические беседы по безопасности дорожного движения с обучающимися и их родителями, в том числе о соблюдении правил перевозки детей в автомобиле и использовании светоотражающих элементов в темное время суток. </w:t>
      </w:r>
    </w:p>
    <w:p w:rsidR="00D327CC" w:rsidRDefault="00E60B61" w:rsidP="00E60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B61">
        <w:rPr>
          <w:rFonts w:ascii="Times New Roman" w:hAnsi="Times New Roman" w:cs="Times New Roman"/>
          <w:sz w:val="28"/>
          <w:szCs w:val="28"/>
        </w:rPr>
        <w:t>Госавтоинспекция призывает водителей и родителей быть внимательными к безопасности детей на дороге! Строго соблюдать правила дорожного движения, в том числе правила перевозки детей в транспортных средствах.</w:t>
      </w:r>
    </w:p>
    <w:p w:rsidR="0081237E" w:rsidRPr="00E60B61" w:rsidRDefault="0081237E" w:rsidP="00812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3943350"/>
            <wp:effectExtent l="0" t="0" r="9525" b="0"/>
            <wp:docPr id="1" name="Рисунок 1" descr="I:\Фото\картинки\внимание 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\картинки\внимание дет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237E" w:rsidRPr="00E60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61"/>
    <w:rsid w:val="004C721D"/>
    <w:rsid w:val="0081237E"/>
    <w:rsid w:val="00BF0982"/>
    <w:rsid w:val="00D327CC"/>
    <w:rsid w:val="00D62066"/>
    <w:rsid w:val="00E6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1610D-D269-4CDC-8FBF-1B701979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2021-05-11T03:56:00Z</dcterms:created>
  <dcterms:modified xsi:type="dcterms:W3CDTF">2021-05-12T11:34:00Z</dcterms:modified>
</cp:coreProperties>
</file>