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Default="00A26CEB" w:rsidP="00A26CE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26CEB">
        <w:rPr>
          <w:b/>
          <w:color w:val="000000" w:themeColor="text1"/>
          <w:sz w:val="28"/>
          <w:szCs w:val="28"/>
        </w:rPr>
        <w:t>Полицейские по Усть-Катавскому городскому округу просят быть бдительными, чтобы не допустить теракта.</w:t>
      </w:r>
    </w:p>
    <w:p w:rsidR="00A26CEB" w:rsidRDefault="00A26CEB" w:rsidP="00A26CEB">
      <w:pPr>
        <w:ind w:firstLine="709"/>
        <w:jc w:val="both"/>
        <w:rPr>
          <w:color w:val="000000" w:themeColor="text1"/>
          <w:sz w:val="28"/>
          <w:szCs w:val="28"/>
        </w:rPr>
      </w:pPr>
    </w:p>
    <w:p w:rsidR="00A26CEB" w:rsidRDefault="00A26CEB" w:rsidP="00A26CEB">
      <w:pPr>
        <w:ind w:firstLine="709"/>
        <w:jc w:val="both"/>
        <w:rPr>
          <w:color w:val="000000" w:themeColor="text1"/>
          <w:sz w:val="28"/>
          <w:szCs w:val="28"/>
        </w:rPr>
      </w:pPr>
      <w:r w:rsidRPr="00A26CEB">
        <w:rPr>
          <w:color w:val="000000" w:themeColor="text1"/>
          <w:sz w:val="28"/>
          <w:szCs w:val="28"/>
        </w:rPr>
        <w:t>Отдел МВД России по Усть-Катавскому городскому округу призывает граждан проявлять повышенную бдительность.</w:t>
      </w:r>
      <w:r w:rsidRPr="00A26CEB">
        <w:rPr>
          <w:color w:val="000000" w:themeColor="text1"/>
          <w:sz w:val="28"/>
          <w:szCs w:val="28"/>
        </w:rPr>
        <w:br/>
        <w:t>Экстремизм и терроризм – опаснейшие явления современности. Одним из основных и важнейших направлений противодействия экстремизму и терроризму является профилактика.</w:t>
      </w:r>
    </w:p>
    <w:p w:rsidR="00A26CEB" w:rsidRDefault="00A26CEB" w:rsidP="00A26CEB">
      <w:pPr>
        <w:ind w:firstLine="709"/>
        <w:jc w:val="both"/>
        <w:rPr>
          <w:color w:val="000000" w:themeColor="text1"/>
          <w:sz w:val="28"/>
          <w:szCs w:val="28"/>
        </w:rPr>
      </w:pPr>
      <w:r w:rsidRPr="00A26CEB">
        <w:rPr>
          <w:color w:val="000000" w:themeColor="text1"/>
          <w:sz w:val="28"/>
          <w:szCs w:val="28"/>
        </w:rPr>
        <w:t>Отделом МВД России по Усть-Катавскому городскому округу проводится комплекс оперативно-профилактических мероприятий в целях недопущения и пресечения террористических проявлений различного характера. В связи с этим полицейские ОМВД обращаются к жителям с настоятельной просьбой: повысить личную бдительность в местах вашего проживания с целью выявления подозрительных лиц и предметов, нуждающихся в дополнительной профессиональной проверке.</w:t>
      </w:r>
    </w:p>
    <w:p w:rsidR="00A26CEB" w:rsidRDefault="00A26CEB" w:rsidP="00A26CE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26CEB">
        <w:rPr>
          <w:color w:val="000000" w:themeColor="text1"/>
          <w:sz w:val="28"/>
          <w:szCs w:val="28"/>
        </w:rPr>
        <w:t>Находясь в местах массового скопления людей (рынок, автовокзал, организации, предприятия, больницы, дома культуры, детские сады, школы, и так далее) в автобусах, на улице, необходимо обращать особое внимание на граждан, имеющих при себе свёртки, сумки, обращать внимание на форму их одежды, так как под одеждой может находиться взрывное устройство.</w:t>
      </w:r>
      <w:proofErr w:type="gramEnd"/>
      <w:r w:rsidRPr="00A26CEB">
        <w:rPr>
          <w:color w:val="000000" w:themeColor="text1"/>
          <w:sz w:val="28"/>
          <w:szCs w:val="28"/>
        </w:rPr>
        <w:br/>
        <w:t>Люди, которые намереваются совершить террористический акт, проявляют наблюдательность, осторожность, беспокойство и суету. В ряде случаев в терактах используются специализированный автотранспорт, легковые невзрачные, старые автомашины, брошенные без присмотра возле массового пребывания людей.</w:t>
      </w:r>
    </w:p>
    <w:p w:rsidR="00A26CEB" w:rsidRDefault="00A26CEB" w:rsidP="00A26CEB">
      <w:pPr>
        <w:ind w:firstLine="709"/>
        <w:jc w:val="both"/>
        <w:rPr>
          <w:color w:val="000000" w:themeColor="text1"/>
          <w:sz w:val="28"/>
          <w:szCs w:val="28"/>
        </w:rPr>
      </w:pPr>
      <w:r w:rsidRPr="00A26CEB">
        <w:rPr>
          <w:color w:val="000000" w:themeColor="text1"/>
          <w:sz w:val="28"/>
          <w:szCs w:val="28"/>
        </w:rPr>
        <w:t>При обнаружении бесхозных и никому не принадлежащих предметов нельзя предпринимать самостоятельных действий. Необходимо сообщить по телефону дежурной части 8 (35167) 2-56-02, об их внешних признаках, месте расположения, попросить окружающих удалиться от данного предмета на безопасное расстояние, не производить каких-либо действий с этим предметом, так как это может вызвать взрыв. 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  <w:r w:rsidRPr="00A26CEB">
        <w:rPr>
          <w:color w:val="000000" w:themeColor="text1"/>
          <w:sz w:val="28"/>
          <w:szCs w:val="28"/>
        </w:rPr>
        <w:br/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их действиями, запомнить как можно больше информации о них и сообщить данную информацию по вышеуказанным телефонам. А также просим сообщать любую информацию о проживании подозрительных личностей на территории Усть-Катавского городского округа (в съёмных квартирах, домах), об их возможных подготовках совершения террористических актов.</w:t>
      </w:r>
    </w:p>
    <w:p w:rsidR="00947EA0" w:rsidRDefault="00A26CEB" w:rsidP="00A26CEB">
      <w:pPr>
        <w:ind w:firstLine="709"/>
        <w:jc w:val="both"/>
      </w:pPr>
      <w:r w:rsidRPr="00A26CEB">
        <w:rPr>
          <w:color w:val="000000" w:themeColor="text1"/>
          <w:sz w:val="28"/>
          <w:szCs w:val="28"/>
        </w:rPr>
        <w:t xml:space="preserve">Одновременно с этим полиция предупреждает, что ложные сообщения о </w:t>
      </w:r>
      <w:proofErr w:type="spellStart"/>
      <w:r w:rsidRPr="00A26CEB">
        <w:rPr>
          <w:color w:val="000000" w:themeColor="text1"/>
          <w:sz w:val="28"/>
          <w:szCs w:val="28"/>
        </w:rPr>
        <w:t>заминировании</w:t>
      </w:r>
      <w:proofErr w:type="spellEnd"/>
      <w:r w:rsidRPr="00A26CEB">
        <w:rPr>
          <w:color w:val="000000" w:themeColor="text1"/>
          <w:sz w:val="28"/>
          <w:szCs w:val="28"/>
        </w:rPr>
        <w:t xml:space="preserve"> и поджогах – это преступление, ответственность за которое предусмотрено ст. 207 УК РФ вплоть до лишения свободы на срок до трёх лет.</w:t>
      </w:r>
      <w:r w:rsidRPr="00A26CEB">
        <w:rPr>
          <w:color w:val="000000" w:themeColor="text1"/>
          <w:sz w:val="28"/>
          <w:szCs w:val="28"/>
        </w:rPr>
        <w:br/>
        <w:t xml:space="preserve">Конфиденциальность полученных сведений </w:t>
      </w:r>
      <w:r w:rsidRPr="005D7A54">
        <w:rPr>
          <w:color w:val="000000" w:themeColor="text1"/>
          <w:sz w:val="28"/>
          <w:szCs w:val="28"/>
        </w:rPr>
        <w:t>гарантируе</w:t>
      </w:r>
      <w:r w:rsidRPr="005D7A54">
        <w:rPr>
          <w:sz w:val="28"/>
          <w:szCs w:val="28"/>
        </w:rPr>
        <w:t>тся.</w:t>
      </w:r>
    </w:p>
    <w:p w:rsidR="005D7A54" w:rsidRDefault="005D7A54" w:rsidP="00A26CEB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959350" cy="3028276"/>
            <wp:effectExtent l="19050" t="0" r="0" b="0"/>
            <wp:docPr id="1" name="Рисунок 1" descr="E:\статьи\Картнки\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02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A54" w:rsidSect="00A26C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6CEB"/>
    <w:rsid w:val="002454E6"/>
    <w:rsid w:val="00477A7B"/>
    <w:rsid w:val="005450F0"/>
    <w:rsid w:val="005D7A54"/>
    <w:rsid w:val="00947EA0"/>
    <w:rsid w:val="00A2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7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2020-07-08T03:29:00Z</dcterms:created>
  <dcterms:modified xsi:type="dcterms:W3CDTF">2020-07-08T03:38:00Z</dcterms:modified>
</cp:coreProperties>
</file>