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AE" w:rsidRPr="00017669" w:rsidRDefault="002411AE" w:rsidP="002411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6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5FDC6F8" wp14:editId="53C70C0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AE" w:rsidRPr="00017669" w:rsidRDefault="002411AE" w:rsidP="002411A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lang w:eastAsia="ru-RU"/>
        </w:rPr>
      </w:pPr>
      <w:r w:rsidRPr="00017669">
        <w:rPr>
          <w:rFonts w:ascii="Arial Narrow" w:eastAsia="Times New Roman" w:hAnsi="Arial Narrow" w:cs="Times New Roman"/>
          <w:b/>
          <w:bCs/>
          <w:sz w:val="44"/>
          <w:lang w:eastAsia="ru-RU"/>
        </w:rPr>
        <w:t xml:space="preserve">Администрация </w:t>
      </w:r>
      <w:proofErr w:type="spellStart"/>
      <w:r w:rsidRPr="00017669">
        <w:rPr>
          <w:rFonts w:ascii="Arial Narrow" w:eastAsia="Times New Roman" w:hAnsi="Arial Narrow" w:cs="Times New Roman"/>
          <w:b/>
          <w:bCs/>
          <w:sz w:val="44"/>
          <w:lang w:eastAsia="ru-RU"/>
        </w:rPr>
        <w:t>Усть-Катавского</w:t>
      </w:r>
      <w:proofErr w:type="spellEnd"/>
      <w:r w:rsidRPr="00017669">
        <w:rPr>
          <w:rFonts w:ascii="Arial Narrow" w:eastAsia="Times New Roman" w:hAnsi="Arial Narrow" w:cs="Times New Roman"/>
          <w:b/>
          <w:bCs/>
          <w:sz w:val="44"/>
          <w:lang w:eastAsia="ru-RU"/>
        </w:rPr>
        <w:t xml:space="preserve"> городского округа</w:t>
      </w:r>
    </w:p>
    <w:p w:rsidR="002411AE" w:rsidRPr="00017669" w:rsidRDefault="002411AE" w:rsidP="002411A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lang w:eastAsia="ru-RU"/>
        </w:rPr>
      </w:pPr>
      <w:r w:rsidRPr="00017669">
        <w:rPr>
          <w:rFonts w:ascii="Arial Narrow" w:eastAsia="Times New Roman" w:hAnsi="Arial Narrow" w:cs="Times New Roman"/>
          <w:b/>
          <w:bCs/>
          <w:sz w:val="44"/>
          <w:lang w:eastAsia="ru-RU"/>
        </w:rPr>
        <w:t>Челябинской области</w:t>
      </w:r>
    </w:p>
    <w:p w:rsidR="002411AE" w:rsidRPr="00017669" w:rsidRDefault="002411AE" w:rsidP="002411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11AE" w:rsidRPr="00017669" w:rsidRDefault="002411AE" w:rsidP="002411A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1766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2411AE" w:rsidRPr="00017669" w:rsidTr="001D3718">
        <w:trPr>
          <w:trHeight w:val="100"/>
        </w:trPr>
        <w:tc>
          <w:tcPr>
            <w:tcW w:w="9695" w:type="dxa"/>
          </w:tcPr>
          <w:p w:rsidR="002411AE" w:rsidRPr="00017669" w:rsidRDefault="002411AE" w:rsidP="001D37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8B33CD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14.01.2020 года____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</w:t>
      </w:r>
      <w:r w:rsidR="008B33CD">
        <w:rPr>
          <w:rFonts w:ascii="Times New Roman" w:eastAsia="Times New Roman" w:hAnsi="Times New Roman" w:cs="Times New Roman"/>
          <w:sz w:val="28"/>
          <w:szCs w:val="28"/>
          <w:lang w:eastAsia="ru-RU"/>
        </w:rPr>
        <w:t>11___</w:t>
      </w: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массовых мероприятий</w:t>
      </w: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Крещенские праздники.</w:t>
      </w: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безопасности людей в период проведения массовых обрядовых мероприятий во время Крещенских праздников на водных объектах, расположенных на территории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</w:p>
    <w:p w:rsidR="002411AE" w:rsidRPr="00017669" w:rsidRDefault="002411AE" w:rsidP="002411AE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ПОСТАНОВЛЯЕТ: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МУП «Городская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жба благоустройства»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начальником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поисково-спасательного отряда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Кочугаевым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П.Н.: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подготовку проруби на городском пруду в районе автобусной остановки (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ул.Правдиных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магазин «Андреевский»)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купания людей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епенным уклоном дна до глубины 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1,5 метра.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18.01.2020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hanging="7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купель двумя спусками с лестницами.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18.01.2020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Оградить купель по периметру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леерным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ограждением с фонарями на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леерных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стойках, подходы к купели в ночное время осветить. 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рок: 18.01.2020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поисково-спасательного отряда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Кочугаеву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Н.: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Крещенских праздников организовать дежурство смены поисково-спасательного отряда в месте проведения обрядового мероприятия.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18-19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освещение места проведения обрядового мероприятия в темное время суток.</w:t>
      </w:r>
    </w:p>
    <w:p w:rsidR="002411AE" w:rsidRPr="00017669" w:rsidRDefault="002411AE" w:rsidP="00241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Министерства Внутренних Дел России по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Челябинской области подполковнику полиции Зайцеву Н.Ю.: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охрану общественного порядка в месте скопления людей возле купальни и остановок транспорта.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случаев распития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спиртных напитков в 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 обрядового мероприятия и купание людей в нетрезвом состоянии.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массового и неорганизованного выхода групп людей на лед, ограничивать численность людей в группах не более 15-20 человек.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Федерального государственного бюджетное учреждение здравоохранения «Медико-санитарной части №162 Федерального медико-биологического агентства России»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Мингалеву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обеспечить первоочередной выезд бригады скорой медицинской помощи к месту проведения обрядового мероприятия по вызову представителя администрации.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управления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п.Вязовая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Дмитричевой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Т.Ф., управления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с.Минка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Чернову В.А., управления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с.Тюбеляс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Плеханову М.С. проконтролировать на соответствующих территориях прохождение обрядовых мероприятий в период Крещенских праздников и соблюдение безопасности людей в период проведения мероприятий.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18-19 января 2020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11AE" w:rsidRPr="00017669" w:rsidRDefault="002411AE" w:rsidP="00241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Pr="000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</w:t>
      </w:r>
      <w:proofErr w:type="spellStart"/>
      <w:r w:rsidRPr="000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О.Л.Толоконникова</w:t>
      </w:r>
      <w:proofErr w:type="spellEnd"/>
      <w:r w:rsidRPr="000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на информационном стенде и разместить на официальном сайте администрации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411AE" w:rsidRPr="00017669" w:rsidRDefault="002411AE" w:rsidP="002411A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данного постановления возложить на первого заместителя главы городского округа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С.Н.Пульдяева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01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24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AE" w:rsidRPr="00017669" w:rsidRDefault="002411AE" w:rsidP="008B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57" w:rsidRPr="008B33CD" w:rsidRDefault="00690757" w:rsidP="000B2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0757" w:rsidRPr="008B33CD" w:rsidSect="00707C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89C"/>
    <w:multiLevelType w:val="multilevel"/>
    <w:tmpl w:val="37B0E03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E"/>
    <w:rsid w:val="000B2D94"/>
    <w:rsid w:val="002411AE"/>
    <w:rsid w:val="00690757"/>
    <w:rsid w:val="008B33CD"/>
    <w:rsid w:val="00E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ED2"/>
  <w15:chartTrackingRefBased/>
  <w15:docId w15:val="{E1661062-EBCD-4209-8B04-AA0DB2C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4</cp:revision>
  <cp:lastPrinted>2020-01-14T04:06:00Z</cp:lastPrinted>
  <dcterms:created xsi:type="dcterms:W3CDTF">2020-01-14T04:03:00Z</dcterms:created>
  <dcterms:modified xsi:type="dcterms:W3CDTF">2020-01-16T06:09:00Z</dcterms:modified>
</cp:coreProperties>
</file>