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0" w:rsidRPr="007C61F0" w:rsidRDefault="007C61F0" w:rsidP="007C61F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C61F0">
        <w:rPr>
          <w:b/>
          <w:bCs/>
          <w:kern w:val="36"/>
          <w:sz w:val="48"/>
          <w:szCs w:val="48"/>
        </w:rPr>
        <w:t xml:space="preserve">Памятка действий при обнаружении подозрительного предмета </w:t>
      </w:r>
    </w:p>
    <w:p w:rsidR="007C61F0" w:rsidRDefault="007C61F0" w:rsidP="007C61F0">
      <w:pPr>
        <w:jc w:val="both"/>
        <w:rPr>
          <w:b/>
          <w:bCs/>
          <w:sz w:val="28"/>
          <w:szCs w:val="28"/>
        </w:rPr>
      </w:pPr>
      <w:r w:rsidRPr="007C61F0">
        <w:rPr>
          <w:b/>
          <w:bCs/>
          <w:sz w:val="28"/>
          <w:szCs w:val="28"/>
        </w:rPr>
        <w:t>Порядок действий при обнаружении подозрительных предметов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  <w:r w:rsidRPr="007C61F0">
        <w:rPr>
          <w:sz w:val="28"/>
          <w:szCs w:val="28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7C61F0">
        <w:rPr>
          <w:sz w:val="28"/>
          <w:szCs w:val="28"/>
        </w:rPr>
        <w:br/>
        <w:t>- необходимо немедленно сообщить об обнаружении подозрительного предмета в полицию по телефону:</w:t>
      </w:r>
      <w:r w:rsidRPr="007C61F0">
        <w:rPr>
          <w:sz w:val="28"/>
          <w:szCs w:val="28"/>
        </w:rPr>
        <w:br/>
      </w:r>
      <w:r w:rsidRPr="007C61F0">
        <w:rPr>
          <w:sz w:val="28"/>
          <w:szCs w:val="28"/>
        </w:rPr>
        <w:br/>
        <w:t xml:space="preserve">2-56-02  - телефон дежурной части ОМВД России по </w:t>
      </w:r>
      <w:proofErr w:type="spellStart"/>
      <w:r w:rsidRPr="007C61F0">
        <w:rPr>
          <w:sz w:val="28"/>
          <w:szCs w:val="28"/>
        </w:rPr>
        <w:t>Усть-Катавскому</w:t>
      </w:r>
      <w:proofErr w:type="spellEnd"/>
      <w:r w:rsidRPr="007C61F0">
        <w:rPr>
          <w:sz w:val="28"/>
          <w:szCs w:val="28"/>
        </w:rPr>
        <w:t xml:space="preserve"> городскому округу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Default="007C61F0" w:rsidP="007C61F0">
      <w:pPr>
        <w:jc w:val="both"/>
        <w:rPr>
          <w:b/>
          <w:bCs/>
          <w:i/>
          <w:iCs/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Общественный транспорт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b/>
          <w:bCs/>
          <w:sz w:val="28"/>
          <w:szCs w:val="28"/>
        </w:rPr>
        <w:t>Если вы обнаружили забытую или бесхозную вещь в общественном транспорте: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2. если хозяин не установлен, немедленно сообщите о находке водителю.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Pr="007C61F0" w:rsidRDefault="007C61F0" w:rsidP="007C61F0">
      <w:pPr>
        <w:jc w:val="both"/>
        <w:rPr>
          <w:b/>
          <w:bCs/>
          <w:i/>
          <w:iCs/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Подъезд дома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Если вы обнаружили неизвестный предмет в подъезде своего дома:</w:t>
      </w:r>
    </w:p>
    <w:p w:rsidR="007C61F0" w:rsidRPr="007C61F0" w:rsidRDefault="007C61F0" w:rsidP="007C61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1F0">
        <w:rPr>
          <w:rFonts w:ascii="Times New Roman" w:hAnsi="Times New Roman" w:cs="Times New Roman"/>
          <w:sz w:val="28"/>
          <w:szCs w:val="28"/>
        </w:rPr>
        <w:t xml:space="preserve">спросите у соседей, возможно, он принадлежит им. Если владелец не установлен - немедленно сообщите в полицию; </w:t>
      </w:r>
    </w:p>
    <w:p w:rsidR="007C61F0" w:rsidRDefault="007C61F0" w:rsidP="007C61F0">
      <w:pPr>
        <w:jc w:val="both"/>
        <w:rPr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Учреждение</w:t>
      </w:r>
      <w:r w:rsidRPr="007C61F0">
        <w:rPr>
          <w:sz w:val="28"/>
          <w:szCs w:val="28"/>
        </w:rPr>
        <w:t>  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b/>
          <w:bCs/>
          <w:sz w:val="28"/>
          <w:szCs w:val="28"/>
        </w:rPr>
        <w:t>Если вы обнаружили неизвестный предмет в учреждении: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 xml:space="preserve">1. немедленно сообщите о находке администрации или охране; </w:t>
      </w:r>
      <w:r w:rsidRPr="007C61F0">
        <w:rPr>
          <w:sz w:val="28"/>
          <w:szCs w:val="28"/>
        </w:rPr>
        <w:br/>
        <w:t>2. зафиксируйте время и место обнаружения;</w:t>
      </w:r>
      <w:r w:rsidRPr="007C61F0">
        <w:rPr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7C61F0">
        <w:rPr>
          <w:sz w:val="28"/>
          <w:szCs w:val="28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7C61F0">
        <w:rPr>
          <w:sz w:val="28"/>
          <w:szCs w:val="28"/>
        </w:rPr>
        <w:br/>
        <w:t xml:space="preserve">5. не паникуйте. О возможной угрозе взрыва сообщите только тем, кому необходимо знать о случившемся. </w:t>
      </w:r>
      <w:r w:rsidRPr="007C61F0">
        <w:rPr>
          <w:sz w:val="28"/>
          <w:szCs w:val="28"/>
        </w:rPr>
        <w:br/>
      </w:r>
      <w:r w:rsidRPr="007C61F0">
        <w:rPr>
          <w:sz w:val="28"/>
          <w:szCs w:val="28"/>
        </w:rPr>
        <w:br/>
        <w:t xml:space="preserve">Также необходимо помнить, что внешний вид предмета может скрывать его </w:t>
      </w:r>
      <w:r w:rsidRPr="007C61F0">
        <w:rPr>
          <w:sz w:val="28"/>
          <w:szCs w:val="28"/>
        </w:rPr>
        <w:lastRenderedPageBreak/>
        <w:t>настоящее назначение. На наличие взрывного устройства, других опасных предметов могут указывать следующие признаки: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Признаки взрывного устройства</w:t>
      </w:r>
    </w:p>
    <w:p w:rsidR="007C61F0" w:rsidRPr="007C61F0" w:rsidRDefault="007C61F0" w:rsidP="007C61F0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 xml:space="preserve">1. присутствие проводов, небольших антенн, </w:t>
      </w:r>
      <w:proofErr w:type="spellStart"/>
      <w:r w:rsidRPr="007C61F0">
        <w:rPr>
          <w:sz w:val="28"/>
          <w:szCs w:val="28"/>
        </w:rPr>
        <w:t>изоленты</w:t>
      </w:r>
      <w:proofErr w:type="spellEnd"/>
      <w:r w:rsidRPr="007C61F0">
        <w:rPr>
          <w:sz w:val="28"/>
          <w:szCs w:val="28"/>
        </w:rPr>
        <w:t>, шпагата, веревки, скотча в пакете, либо торчащие из пакета;</w:t>
      </w:r>
      <w:r w:rsidRPr="007C61F0">
        <w:rPr>
          <w:sz w:val="28"/>
          <w:szCs w:val="28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7C61F0">
        <w:rPr>
          <w:sz w:val="28"/>
          <w:szCs w:val="28"/>
        </w:rPr>
        <w:br/>
        <w:t>- Наличие на найденном подозрительном предмете элементов питания (батареек);</w:t>
      </w:r>
      <w:r w:rsidRPr="007C61F0">
        <w:rPr>
          <w:sz w:val="28"/>
          <w:szCs w:val="28"/>
        </w:rPr>
        <w:br/>
        <w:t>- Растяжки из проволоки, веревок, шпагата, лески;</w:t>
      </w:r>
      <w:r w:rsidRPr="007C61F0">
        <w:rPr>
          <w:sz w:val="28"/>
          <w:szCs w:val="28"/>
        </w:rPr>
        <w:br/>
        <w:t>- Необычное размещение предмета;</w:t>
      </w:r>
      <w:r w:rsidRPr="007C61F0">
        <w:rPr>
          <w:sz w:val="28"/>
          <w:szCs w:val="28"/>
        </w:rPr>
        <w:br/>
        <w:t>- Наличие предмета, несвойственного для данной местности;</w:t>
      </w:r>
      <w:r w:rsidRPr="007C61F0">
        <w:rPr>
          <w:sz w:val="28"/>
          <w:szCs w:val="28"/>
        </w:rPr>
        <w:br/>
        <w:t>- Специфический запах, несвойственный данной местности.</w:t>
      </w:r>
    </w:p>
    <w:p w:rsidR="00947EA0" w:rsidRDefault="00947EA0"/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01A4"/>
    <w:multiLevelType w:val="hybridMultilevel"/>
    <w:tmpl w:val="2E6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1F0"/>
    <w:rsid w:val="00477A7B"/>
    <w:rsid w:val="007C61F0"/>
    <w:rsid w:val="00947EA0"/>
    <w:rsid w:val="00DB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C61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C6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2019-02-01T10:30:00Z</dcterms:created>
  <dcterms:modified xsi:type="dcterms:W3CDTF">2019-02-01T10:38:00Z</dcterms:modified>
</cp:coreProperties>
</file>