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BD16AFC" wp14:editId="5C022D9F">
            <wp:extent cx="76835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2F" w:rsidRPr="003C552F" w:rsidRDefault="003C552F" w:rsidP="003C552F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3C552F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3C552F" w:rsidRPr="003C552F" w:rsidRDefault="003C552F" w:rsidP="003C552F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3C552F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3C552F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3C552F" w:rsidRPr="003C552F" w:rsidTr="003C552F">
        <w:trPr>
          <w:trHeight w:val="100"/>
        </w:trPr>
        <w:tc>
          <w:tcPr>
            <w:tcW w:w="9594" w:type="dxa"/>
          </w:tcPr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52F" w:rsidRPr="003C552F" w:rsidRDefault="00E83812" w:rsidP="003C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12.03.2019 г.</w:t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2F"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пропуска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паводковых вод на территории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«Об общих принципах организации местного самоуправления в Российской Федерации» от 06.10.2003 года №131-ФЗ и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территорий, объектов экономики Усть-Катавского городского округа,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состав противопаводковой комиссии Усть-Катавского городского округа по предупреждению и ликвидации последствий паводка (далее – комиссии) (прилагается).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Возложить на комиссию координацию деятельности, связанной с проведением предупредительных противопаводковых мероприятий на территории Усть-Катавского городского округа, рассмотрение вопросов планирования и реализации на территории городского округа мероприятий по предупреждению чрезвычайных ситуаций, уменьшению воздействия и ликвидации опасных последствий весеннего половодья и паводков.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«План работы противопаводковой комиссии по подготовке и пропуску паводка» (прилагается).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«План мероприятий по предупреждению и ликвидации чрезвычайных ситуаций, связанных с паводком» (прилагается).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Утвердить «План мероприятий по эвакуации (временному отселению) населения на территории Усть-Катавского городского округа из предполагаемых зон подтопления» (прилагается).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Утвердить «Состав сил и средств, привлекаемых к ликвидации возможных чрезвычайны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ситуаций в период паводка</w:t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Усть-Катавского городского округа» (прилагается).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Утвердить «Порядок наблюдения, сбора и обмена информацией о паводковой обстановке и системе оповещения населения Усть-Катавского городского округа» (прилагается).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552F" w:rsidRPr="003C552F" w:rsidSect="003C552F">
          <w:headerReference w:type="even" r:id="rId9"/>
          <w:pgSz w:w="11907" w:h="16840" w:code="1"/>
          <w:pgMar w:top="590" w:right="567" w:bottom="1134" w:left="1418" w:header="720" w:footer="720" w:gutter="0"/>
          <w:cols w:space="708"/>
          <w:titlePg/>
          <w:docGrid w:linePitch="296"/>
        </w:sectPr>
      </w:pP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Руководителям организаций, создающим формирования, привлекаемые для ликвидации возможных чрезвычайных ситуаций в период весеннего паводка, обеспечить выделение людей и техники в указанные сроки по заявкам председателя противопаводковой комиссии.</w:t>
      </w:r>
    </w:p>
    <w:p w:rsidR="003C552F" w:rsidRPr="003C552F" w:rsidRDefault="003C552F" w:rsidP="002E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руководителям всех уровней принять к неукоснительному выполнению мероприятия, предусмотренные «Планом мероприятий по предупреждению и ликвидации чрезвычайных ситуаций, связанных с паводком».</w:t>
      </w:r>
    </w:p>
    <w:p w:rsidR="003C552F" w:rsidRPr="003C552F" w:rsidRDefault="003C552F" w:rsidP="002E634A">
      <w:pPr>
        <w:pStyle w:val="ad"/>
        <w:ind w:left="0" w:firstLine="708"/>
        <w:jc w:val="both"/>
        <w:rPr>
          <w:szCs w:val="28"/>
        </w:rPr>
      </w:pPr>
      <w:r w:rsidRPr="003C552F">
        <w:rPr>
          <w:szCs w:val="28"/>
        </w:rPr>
        <w:t xml:space="preserve">10. </w:t>
      </w:r>
      <w:r w:rsidR="002E634A" w:rsidRPr="00987794">
        <w:rPr>
          <w:szCs w:val="28"/>
        </w:rPr>
        <w:t xml:space="preserve">Общему отделу администрации Усть-Катавского городского округа (О.Л.Толоконникова) обнародовать настоящее постановление на </w:t>
      </w:r>
      <w:r w:rsidR="002E634A" w:rsidRPr="00987794">
        <w:t>информационном стенде и разместить на официальном сайте администрации Усть-Катавского городского округа</w:t>
      </w:r>
      <w:r w:rsidR="002E634A" w:rsidRPr="00987794">
        <w:rPr>
          <w:szCs w:val="28"/>
        </w:rPr>
        <w:t>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Контроль за выполнением мероприятий оставляю за собой.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С.Д.Семков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52F" w:rsidRPr="003C552F" w:rsidRDefault="003C552F" w:rsidP="002201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552F" w:rsidRPr="003C552F" w:rsidSect="003C552F">
          <w:pgSz w:w="11907" w:h="16840" w:code="1"/>
          <w:pgMar w:top="567" w:right="851" w:bottom="284" w:left="1418" w:header="720" w:footer="720" w:gutter="0"/>
          <w:cols w:space="708"/>
          <w:docGrid w:linePitch="296"/>
        </w:sectPr>
      </w:pP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 xml:space="preserve">постановлением администрации </w:t>
      </w: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Усть-Катавского городского округа </w:t>
      </w:r>
    </w:p>
    <w:p w:rsidR="003C552F" w:rsidRPr="00517F4B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от </w:t>
      </w:r>
      <w:r w:rsidR="002E634A" w:rsidRP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>12</w:t>
      </w:r>
      <w:r w:rsid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>.</w:t>
      </w:r>
      <w:r w:rsidR="00517F4B" w:rsidRP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>03.</w:t>
      </w:r>
      <w:r w:rsidR="002E634A" w:rsidRP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>2019</w:t>
      </w:r>
      <w:r w:rsidRP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г. №</w:t>
      </w:r>
      <w:r w:rsid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="002E634A" w:rsidRPr="00517F4B">
        <w:rPr>
          <w:rFonts w:ascii="Times New Roman" w:eastAsia="Times New Roman" w:hAnsi="Times New Roman" w:cs="Times New Roman"/>
          <w:spacing w:val="-1"/>
          <w:sz w:val="24"/>
          <w:lang w:eastAsia="ru-RU"/>
        </w:rPr>
        <w:t>361</w:t>
      </w: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u w:val="single"/>
          <w:lang w:eastAsia="ru-RU"/>
        </w:rPr>
      </w:pPr>
      <w:r w:rsidRPr="003C552F">
        <w:rPr>
          <w:rFonts w:ascii="Times New Roman" w:eastAsia="Times New Roman" w:hAnsi="Times New Roman" w:cs="Times New Roman"/>
          <w:spacing w:val="33"/>
          <w:sz w:val="24"/>
          <w:lang w:eastAsia="ru-RU"/>
        </w:rPr>
        <w:t>СОСТАВ</w:t>
      </w: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3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городской противопаводковой комиссии Усть-Катавского городского округа по предупреждению и ликвидации последствий паводка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211"/>
        <w:gridCol w:w="8531"/>
        <w:gridCol w:w="1824"/>
        <w:gridCol w:w="1843"/>
      </w:tblGrid>
      <w:tr w:rsidR="003C552F" w:rsidRPr="003C552F" w:rsidTr="003C552F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r w:rsidRPr="003C552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п/п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F2F2F"/>
                <w:spacing w:val="-12"/>
                <w:sz w:val="24"/>
                <w:lang w:eastAsia="ru-RU"/>
              </w:rPr>
              <w:t>Ф.И.О.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F2F2F"/>
                <w:spacing w:val="-6"/>
                <w:sz w:val="24"/>
                <w:lang w:eastAsia="ru-RU"/>
              </w:rPr>
              <w:t>Должность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 телефона</w:t>
            </w:r>
          </w:p>
        </w:tc>
      </w:tr>
      <w:tr w:rsidR="003C552F" w:rsidRPr="003C552F" w:rsidTr="003C552F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>служебный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>домашний</w:t>
            </w:r>
          </w:p>
        </w:tc>
      </w:tr>
      <w:tr w:rsidR="003C552F" w:rsidRPr="003C552F" w:rsidTr="003C552F">
        <w:trPr>
          <w:trHeight w:hRule="exact" w:val="6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Дьячковский Д.Н.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Заместителя главы </w:t>
            </w:r>
            <w:r w:rsidRPr="003C552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городского 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округа - начальник управления </w:t>
            </w:r>
            <w:r w:rsidRPr="003C552F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инфраструктуры и строительства, председатель КЧС и ОПБ </w:t>
            </w:r>
            <w:r w:rsidRPr="003C552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городского округа – руководитель комиссии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2-51-54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8-919-128-21-87</w:t>
            </w:r>
          </w:p>
        </w:tc>
      </w:tr>
      <w:tr w:rsidR="003C552F" w:rsidRPr="003C552F" w:rsidTr="003C552F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 К.А.</w:t>
            </w:r>
          </w:p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Заместителя главы городского округа – </w:t>
            </w:r>
            <w:r w:rsidRPr="003C552F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начальник </w:t>
            </w: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управления экономических, </w:t>
            </w:r>
            <w:r w:rsidRPr="003C552F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имущественных </w:t>
            </w: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и земельных отношений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2-55-66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8-919-345-61-59</w:t>
            </w:r>
          </w:p>
        </w:tc>
      </w:tr>
      <w:tr w:rsidR="003C552F" w:rsidRPr="003C552F" w:rsidTr="003C552F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</w:rPr>
              <w:t>Пульдяев С.Н</w:t>
            </w:r>
            <w:r w:rsidRPr="005E5135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Первый заместитель главы Усть-Катавского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5E5135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8-919-327-38-70</w:t>
            </w:r>
          </w:p>
        </w:tc>
      </w:tr>
      <w:tr w:rsidR="003C552F" w:rsidRPr="003C552F" w:rsidTr="003C552F">
        <w:trPr>
          <w:trHeight w:hRule="exact" w:val="5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Бойчук Владимир Иванович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Заместитель гл. энергетика</w:t>
            </w:r>
            <w:r w:rsidRPr="003C552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lang w:eastAsia="ru-RU"/>
              </w:rPr>
              <w:t xml:space="preserve"> «</w:t>
            </w:r>
            <w:r w:rsidRPr="003C552F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 xml:space="preserve">УКВЗ </w:t>
            </w:r>
            <w:r w:rsidRPr="003C552F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им. С.М. Кирова - филиал ФГУП «ГКНПЦ им. М.В. Хруничева»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5E5135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>2-5</w:t>
            </w:r>
            <w:r w:rsidR="003C552F" w:rsidRPr="003C552F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>5-41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8-919-355-34-04</w:t>
            </w:r>
          </w:p>
        </w:tc>
      </w:tr>
      <w:tr w:rsidR="003C552F" w:rsidRPr="003C552F" w:rsidTr="003C552F">
        <w:trPr>
          <w:trHeight w:hRule="exact" w:val="5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Вешкурцев Д.В.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Руководитель </w:t>
            </w:r>
            <w:r w:rsidRPr="003C552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Усть-Катавского 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участка </w:t>
            </w:r>
            <w:r w:rsidRPr="003C552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Ашинского 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филиала </w:t>
            </w:r>
            <w:r w:rsidRPr="003C552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ООО АЭС «Инвест</w:t>
            </w: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>3-09-31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8-912-794-91-97</w:t>
            </w:r>
          </w:p>
        </w:tc>
      </w:tr>
      <w:tr w:rsidR="003C552F" w:rsidRPr="003C552F" w:rsidTr="003C552F">
        <w:trPr>
          <w:trHeight w:hRule="exact"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Патраков С.И.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hAnsi="Times New Roman"/>
                <w:sz w:val="24"/>
                <w:szCs w:val="24"/>
              </w:rPr>
              <w:t>начальник ЛТЦ Катав-Ивановского района Челябинского филиала МРФ «Урал» ПАО «Ростелеком»</w:t>
            </w:r>
            <w:r w:rsidRPr="003C552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 xml:space="preserve"> (</w:t>
            </w:r>
            <w:r w:rsidRPr="003C552F">
              <w:rPr>
                <w:rFonts w:ascii="Times New Roman" w:eastAsia="Times New Roman" w:hAnsi="Times New Roman" w:cs="Times New Roman"/>
                <w:bCs/>
                <w:spacing w:val="-1"/>
                <w:sz w:val="24"/>
                <w:lang w:eastAsia="ru-RU"/>
              </w:rPr>
              <w:t xml:space="preserve">по </w:t>
            </w:r>
            <w:r w:rsidRPr="003C552F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>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3-00-10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2-68-49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8-919-356-94-75</w:t>
            </w:r>
          </w:p>
        </w:tc>
      </w:tr>
      <w:tr w:rsidR="003C552F" w:rsidRPr="003C552F" w:rsidTr="003C552F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 Н.Ю.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Начальник ОМВД России по У-КГО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3-12-00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C552F" w:rsidRPr="003C552F" w:rsidTr="003C552F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Килин Ю.А.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территориального отдела регионального Управления №</w:t>
            </w:r>
            <w:r w:rsidRPr="003C552F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72 ФМБА России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2-55-73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8-919-357-73-52</w:t>
            </w:r>
          </w:p>
        </w:tc>
      </w:tr>
      <w:tr w:rsidR="003C552F" w:rsidRPr="003C552F" w:rsidTr="003C552F">
        <w:trPr>
          <w:trHeight w:hRule="exact" w:val="6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Кочугаев П.Н.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Усть-Катавского ПСО ГУ ПСС Челябинской области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(</w:t>
            </w: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3-11-12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8-902-611-34-42</w:t>
            </w:r>
          </w:p>
        </w:tc>
      </w:tr>
      <w:tr w:rsidR="003C552F" w:rsidRPr="003C552F" w:rsidTr="003C552F">
        <w:trPr>
          <w:trHeight w:hRule="exact" w:val="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Салий В.В.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Начальник 75 ПСЧ ФГКУ 10 ОФПС ГУ МЧС России по Челябинской области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3-16-07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8-912-776-17-19</w:t>
            </w:r>
          </w:p>
        </w:tc>
      </w:tr>
      <w:tr w:rsidR="003C552F" w:rsidRPr="003C552F" w:rsidTr="003C552F">
        <w:trPr>
          <w:trHeight w:hRule="exact" w:val="3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bCs/>
                <w:color w:val="2F2F2F"/>
                <w:spacing w:val="-5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Ремесленников А.В.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Директор МУП «ГСБ»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 2-54-63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8-919-349-76-66</w:t>
            </w:r>
          </w:p>
        </w:tc>
      </w:tr>
      <w:tr w:rsidR="003C552F" w:rsidRPr="003C552F" w:rsidTr="003C552F">
        <w:trPr>
          <w:trHeight w:hRule="exact" w:val="2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bCs/>
                <w:color w:val="2F2F2F"/>
                <w:spacing w:val="-5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Хвостов И.Н.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Директор ООО </w:t>
            </w:r>
            <w:r w:rsidRPr="003C552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>«</w:t>
            </w:r>
            <w:r w:rsidRPr="003C552F">
              <w:rPr>
                <w:rFonts w:ascii="Times New Roman" w:eastAsia="Times New Roman" w:hAnsi="Times New Roman" w:cs="Times New Roman"/>
                <w:bCs/>
                <w:spacing w:val="-7"/>
                <w:sz w:val="24"/>
                <w:lang w:eastAsia="ru-RU"/>
              </w:rPr>
              <w:t>Городской очистной комплекс</w:t>
            </w:r>
            <w:r w:rsidRPr="003C552F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>3-05-26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8-919-341-10-28</w:t>
            </w:r>
          </w:p>
        </w:tc>
      </w:tr>
      <w:tr w:rsidR="003C552F" w:rsidRPr="003C552F" w:rsidTr="003C552F"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5E5135" w:rsidRDefault="003C552F" w:rsidP="005E5135">
            <w:pPr>
              <w:jc w:val="center"/>
              <w:rPr>
                <w:rFonts w:ascii="Times New Roman" w:hAnsi="Times New Roman" w:cs="Times New Roman"/>
                <w:bCs/>
                <w:color w:val="2F2F2F"/>
                <w:spacing w:val="-5"/>
                <w:sz w:val="24"/>
                <w:szCs w:val="24"/>
                <w:lang w:eastAsia="ru-RU"/>
              </w:rPr>
            </w:pPr>
            <w:r w:rsidRPr="005E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Чубуров К.А.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bCs/>
                <w:spacing w:val="-6"/>
                <w:sz w:val="24"/>
                <w:lang w:eastAsia="ru-RU"/>
              </w:rPr>
              <w:t xml:space="preserve">Начальник </w:t>
            </w:r>
            <w:r w:rsidRPr="003C552F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отдела по делам ГО и ЧС администрации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5E5135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>2-50-70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8-919-408-90-09</w:t>
            </w:r>
          </w:p>
        </w:tc>
      </w:tr>
    </w:tbl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3C552F" w:rsidRPr="003C552F" w:rsidSect="003C552F">
          <w:pgSz w:w="16840" w:h="11907" w:orient="landscape" w:code="1"/>
          <w:pgMar w:top="567" w:right="851" w:bottom="567" w:left="1134" w:header="720" w:footer="720" w:gutter="0"/>
          <w:cols w:space="708"/>
          <w:docGrid w:linePitch="296"/>
        </w:sectPr>
      </w:pPr>
    </w:p>
    <w:p w:rsidR="003C552F" w:rsidRPr="003C552F" w:rsidRDefault="003C552F" w:rsidP="003C55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841529" w:rsidRDefault="003C552F" w:rsidP="003C55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постановлением администрации</w:t>
      </w:r>
    </w:p>
    <w:p w:rsidR="00841529" w:rsidRDefault="003C552F" w:rsidP="003C55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Усть-Катавского городского округа</w:t>
      </w:r>
    </w:p>
    <w:p w:rsidR="003C552F" w:rsidRPr="00517F4B" w:rsidRDefault="00517F4B" w:rsidP="003C55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lang w:eastAsia="ru-RU"/>
        </w:rPr>
        <w:t xml:space="preserve">от </w:t>
      </w:r>
      <w:r w:rsidR="005E5135" w:rsidRPr="00517F4B">
        <w:rPr>
          <w:rFonts w:ascii="Times New Roman" w:eastAsia="Times New Roman" w:hAnsi="Times New Roman" w:cs="Times New Roman"/>
          <w:spacing w:val="13"/>
          <w:sz w:val="24"/>
          <w:lang w:eastAsia="ru-RU"/>
        </w:rPr>
        <w:t>12</w:t>
      </w:r>
      <w:r>
        <w:rPr>
          <w:rFonts w:ascii="Times New Roman" w:eastAsia="Times New Roman" w:hAnsi="Times New Roman" w:cs="Times New Roman"/>
          <w:spacing w:val="13"/>
          <w:sz w:val="24"/>
          <w:lang w:eastAsia="ru-RU"/>
        </w:rPr>
        <w:t>.03.</w:t>
      </w:r>
      <w:r w:rsidR="00C57C33" w:rsidRPr="00517F4B">
        <w:rPr>
          <w:rFonts w:ascii="Times New Roman" w:eastAsia="Times New Roman" w:hAnsi="Times New Roman" w:cs="Times New Roman"/>
          <w:sz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 № 361</w:t>
      </w:r>
    </w:p>
    <w:p w:rsidR="003C552F" w:rsidRPr="00D0434D" w:rsidRDefault="003C552F" w:rsidP="00C57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434D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3C552F" w:rsidRPr="00D0434D" w:rsidRDefault="003C552F" w:rsidP="00C57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434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мероприятий по предупреждению и ликвидации чрезвычайных ситуаций, </w:t>
      </w:r>
      <w:r w:rsidRPr="00D0434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связанных с паводком.</w:t>
      </w:r>
    </w:p>
    <w:tbl>
      <w:tblPr>
        <w:tblW w:w="102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"/>
        <w:gridCol w:w="3781"/>
        <w:gridCol w:w="3166"/>
        <w:gridCol w:w="1559"/>
        <w:gridCol w:w="1172"/>
        <w:gridCol w:w="9"/>
      </w:tblGrid>
      <w:tr w:rsidR="003C552F" w:rsidRPr="00D0434D" w:rsidTr="000E3E2B">
        <w:trPr>
          <w:gridAfter w:val="1"/>
          <w:wAfter w:w="9" w:type="dxa"/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0434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Ответственные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</w:t>
            </w:r>
            <w:r w:rsidR="000E3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3C552F" w:rsidRPr="00D0434D" w:rsidTr="000E3E2B">
        <w:trPr>
          <w:gridAfter w:val="1"/>
          <w:wAfter w:w="9" w:type="dxa"/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552F" w:rsidRPr="00D0434D" w:rsidTr="003C552F">
        <w:trPr>
          <w:gridAfter w:val="1"/>
          <w:wAfter w:w="9" w:type="dxa"/>
          <w:trHeight w:hRule="exact" w:val="288"/>
        </w:trPr>
        <w:tc>
          <w:tcPr>
            <w:tcW w:w="10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Организационные мероприятия.</w:t>
            </w:r>
          </w:p>
        </w:tc>
      </w:tr>
      <w:tr w:rsidR="003C552F" w:rsidRPr="00D0434D" w:rsidTr="000E3E2B">
        <w:trPr>
          <w:gridAfter w:val="1"/>
          <w:wAfter w:w="9" w:type="dxa"/>
          <w:trHeight w:hRule="exact" w:val="1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Проверка готовности ГТС к пропуску паводковых вод.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0434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Главный энергетик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 М.В.Хруничева»</w:t>
            </w:r>
            <w:r w:rsidR="003C552F"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администрация 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D0434D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30.03.19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Усилить лабораторный контроль за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питьевой и сточной водой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Начальник ФГУЗ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«Центр гигиены и </w:t>
            </w:r>
            <w:r w:rsidR="00C57C33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эпидемиоло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гии №162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ФМБА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постоянно </w:t>
            </w:r>
            <w:r w:rsidR="00D0434D"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 13.03.19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1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085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товить соглашение по согласован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сбросу паводковых вод через ГТС г.</w:t>
            </w:r>
            <w:r w:rsidR="00517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Катав-Ивановска и г.</w:t>
            </w:r>
            <w:r w:rsidR="00517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Юрюзань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Отдел по делам ГО и ЧС администрации У-КГО, администрация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17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Катав-Ивановск и г.</w:t>
            </w:r>
            <w:r w:rsidR="00517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Юрюзань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0434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15.04.19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085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низовать взаимодействие и инфор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мирование о паводковой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обстановке с ГТС в г.</w:t>
            </w:r>
            <w:r w:rsidR="00517F4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Катав-Ивановске и г.</w:t>
            </w:r>
            <w:r w:rsidR="00517F4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Юрюзани, а также администрацией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Малоязовского района Республики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Башкортостан.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противо-паводковой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комиссии, начальник отдела по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делам ГО и 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постоянно в паводковый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1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08539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Организовать дежурство на ГТС </w:t>
            </w:r>
            <w:r w:rsidRPr="0008539D">
              <w:rPr>
                <w:rFonts w:ascii="Times New Roman" w:hAnsi="Times New Roman" w:cs="Times New Roman"/>
                <w:sz w:val="24"/>
                <w:szCs w:val="24"/>
              </w:rPr>
              <w:t>«УКВЗ им.</w:t>
            </w:r>
            <w:r w:rsidR="0051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9D">
              <w:rPr>
                <w:rFonts w:ascii="Times New Roman" w:hAnsi="Times New Roman" w:cs="Times New Roman"/>
                <w:sz w:val="24"/>
                <w:szCs w:val="24"/>
              </w:rPr>
              <w:t>С.М.Кирова» - филиал ФГУП «ГКНПЦ им. М.В.Хруничева»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4D" w:rsidRPr="00D0434D" w:rsidRDefault="00D0434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Главный энергетик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М.В.Хруничева»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в паводковый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gridAfter w:val="1"/>
          <w:wAfter w:w="9" w:type="dxa"/>
          <w:trHeight w:hRule="exact" w:val="14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Провести дополнительный инструктаж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обслуживающего персонала ГТС.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Обновить в случае необходимости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инструкции дежурным ГТС.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М.В.Хруничева»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D0434D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30.03.19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1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Обеспечить бесперебойной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телефонной связью операторов ГТС.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0434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Главный энергетик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М.В.Хруничева»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до </w:t>
            </w:r>
            <w:r w:rsidR="00D0434D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11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Организовать замер уровня воды в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пруду и с последующим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докладом в ЕДДС.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4D" w:rsidRPr="00D0434D" w:rsidRDefault="00D0434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Главный энергетик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М.В.Хруничева».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постоянно в  паводковый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gridAfter w:val="1"/>
          <w:wAfter w:w="9" w:type="dxa"/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Провести в случае необходимости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зачернение на р.Юрюзань в местах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возможных заторов льда.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противо-паводковой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D0434D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D0434D"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15.04.19</w:t>
            </w: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gridAfter w:val="1"/>
          <w:wAfter w:w="9" w:type="dxa"/>
          <w:trHeight w:hRule="exact" w:val="14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9D" w:rsidRDefault="00D0434D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Пров</w:t>
            </w:r>
            <w:r w:rsidR="0008539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ести проверку ливневой канализа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ции</w:t>
            </w:r>
            <w:r w:rsidR="003C552F"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Усть-Катавского городского округа с последующей очи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сткой в случае</w:t>
            </w:r>
          </w:p>
          <w:p w:rsidR="003C552F" w:rsidRPr="00D0434D" w:rsidRDefault="00D0434D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от </w:t>
            </w:r>
            <w:r w:rsidR="00085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МУП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«ГСБ»,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начальники управлений п.Вязовая, с.Минка,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с.Тюбеляс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D0434D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42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Подготовить объекты жизнеобеспечения (электро-, тепло-, водоснабжения)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предмет безаварийной работы в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паводковый период.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противопа-водковой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D0434D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13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 контроль за выполне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нием предприятиями городского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округа запланированных противопа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водковых мероприятий.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противопа-водковой комиссия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паводковый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41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Организовать проверку состояния сил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средств постоянной готовности,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привлекаемых для ликвидации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чрезвычайных ситуаций, связанных с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паводком.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противопа-водковой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D0434D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85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Организовать информирование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населения о прохождении половодья и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паводковых вод.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противопа-водковой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комиссии,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</w:t>
            </w:r>
            <w:r w:rsidRPr="00D0434D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паводковый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13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 контроль за санитарно-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эпидемиологической обстановкой на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территории городского округа.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ФГУЗ «Центр гигиены и эпидемиологии №162 ФМБА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паводковый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6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0E3E2B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Провести расчет населения, попа</w:t>
            </w:r>
            <w:r w:rsidR="003C552F"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даемого в предполагаемые зо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ны подтопления, подготовить ПВР</w:t>
            </w:r>
            <w:r w:rsidR="003C552F"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, задействованные в мероприятиях по эвакуации населения в период паводка.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C57C33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эвакопри</w:t>
            </w:r>
            <w:r w:rsidR="003C552F"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ёмной комиссии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20.03.19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3C552F">
        <w:trPr>
          <w:trHeight w:hRule="exact" w:val="278"/>
        </w:trPr>
        <w:tc>
          <w:tcPr>
            <w:tcW w:w="10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Инженерно-технические мероприятия.</w:t>
            </w:r>
          </w:p>
        </w:tc>
      </w:tr>
      <w:tr w:rsidR="003C552F" w:rsidRPr="00D0434D" w:rsidTr="000E3E2B">
        <w:trPr>
          <w:trHeight w:hRule="exact" w:val="5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запас хлорагентов,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запорной арматуры, труб.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F6DE4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ООО «ГОК</w:t>
            </w:r>
            <w:r w:rsidR="003C552F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trHeight w:hRule="exact" w:val="115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Создать запасы средств для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ликвидации последствий ЧС,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заключить договора на их поставку.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F6DE4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ООО «ГОК</w:t>
            </w:r>
            <w:r w:rsidR="003C552F"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»,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ООО «Теплоэнергетика»,</w:t>
            </w:r>
          </w:p>
          <w:p w:rsidR="003C552F" w:rsidRPr="00D0434D" w:rsidRDefault="0008539D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ООО</w:t>
            </w:r>
            <w:r w:rsidR="000E3E2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«УралРесурс</w:t>
            </w:r>
            <w:r w:rsidR="003C552F"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C57C33">
        <w:trPr>
          <w:trHeight w:hRule="exact" w:val="170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85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необходимые подготовитель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работы для безаварийной сработки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шлюзов ГТС: 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ревизия лебедок, талей и электрооборудования;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отпаривание шлюзов и щитов.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Генеральный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</w:t>
            </w:r>
          </w:p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57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С.М.Кирова» - 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ФГУП «ГКНПЦ им.</w:t>
            </w:r>
            <w:r w:rsidR="0057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чева», собственник ГТС на р.</w:t>
            </w:r>
            <w:r w:rsidR="0057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30.03.19</w:t>
            </w: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1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работы по отводу талых вод от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скважин и насосных станций.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Очистить дороги к скважинам и резервуарам.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DF6DE4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«ГОК</w:t>
            </w:r>
            <w:r w:rsidR="003C552F"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30.03.19</w:t>
            </w: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13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и держать в готовности к действию силы и средства, привлекаемые к ликвидации возможных ЧС.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r w:rsidRPr="00D0434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противо-паводковой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D0434D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0E3E2B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</w:t>
            </w:r>
            <w:r w:rsidR="003C552F" w:rsidRPr="00D043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="003C552F"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8539D">
        <w:trPr>
          <w:trHeight w:hRule="exact" w:val="11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готовность автобусов для возможного проведения эвакуации населения в период паводка.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Default="000E3E2B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Карпова</w:t>
            </w:r>
          </w:p>
          <w:p w:rsidR="00DF6DE4" w:rsidRPr="00D0434D" w:rsidRDefault="00DF6DE4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Лукина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паводковый </w:t>
            </w: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D0434D" w:rsidTr="000E3E2B">
        <w:trPr>
          <w:trHeight w:hRule="exact" w:val="17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регулярную очистку от </w:t>
            </w:r>
            <w:r w:rsidRPr="00D0434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грязи и льда: 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каналов, кюветов, водопропускных труб;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</w:t>
            </w:r>
            <w:r w:rsidR="000E3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вневой канализации вдоль оградительной дамбы</w:t>
            </w:r>
          </w:p>
          <w:p w:rsidR="003C552F" w:rsidRPr="00D0434D" w:rsidRDefault="003C552F" w:rsidP="000E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дамбы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МУП </w:t>
            </w:r>
            <w:r w:rsidRPr="00D0434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«ГСБ».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34D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0E3E2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10.04.19</w:t>
            </w:r>
            <w:r w:rsidRPr="00D0434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0434D" w:rsidRDefault="003C552F" w:rsidP="00D0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C33" w:rsidRDefault="00C57C33" w:rsidP="00C57C33">
      <w:pPr>
        <w:spacing w:after="0" w:line="240" w:lineRule="auto"/>
        <w:rPr>
          <w:rFonts w:ascii="Times New Roman" w:eastAsia="Times New Roman" w:hAnsi="Times New Roman" w:cs="Times New Roman"/>
          <w:w w:val="108"/>
          <w:sz w:val="24"/>
          <w:lang w:eastAsia="ru-RU"/>
        </w:rPr>
      </w:pPr>
    </w:p>
    <w:p w:rsidR="00C57C33" w:rsidRDefault="00C57C33" w:rsidP="003C552F">
      <w:pPr>
        <w:spacing w:after="0" w:line="240" w:lineRule="auto"/>
        <w:ind w:firstLine="5670"/>
        <w:rPr>
          <w:rFonts w:ascii="Times New Roman" w:eastAsia="Times New Roman" w:hAnsi="Times New Roman" w:cs="Times New Roman"/>
          <w:w w:val="108"/>
          <w:sz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08539D" w:rsidRDefault="0008539D" w:rsidP="00C57C33">
      <w:pPr>
        <w:spacing w:after="0" w:line="240" w:lineRule="auto"/>
        <w:ind w:left="5670"/>
        <w:rPr>
          <w:rFonts w:ascii="Times New Roman" w:hAnsi="Times New Roman" w:cs="Times New Roman"/>
          <w:w w:val="108"/>
          <w:sz w:val="24"/>
          <w:szCs w:val="24"/>
          <w:lang w:eastAsia="ru-RU"/>
        </w:rPr>
      </w:pPr>
    </w:p>
    <w:p w:rsidR="003C552F" w:rsidRPr="00C57C33" w:rsidRDefault="003C552F" w:rsidP="00C5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57C33">
        <w:rPr>
          <w:rFonts w:ascii="Times New Roman" w:hAnsi="Times New Roman" w:cs="Times New Roman"/>
          <w:w w:val="108"/>
          <w:sz w:val="24"/>
          <w:szCs w:val="24"/>
          <w:lang w:eastAsia="ru-RU"/>
        </w:rPr>
        <w:lastRenderedPageBreak/>
        <w:t>УТВЕРЖДЕН</w:t>
      </w:r>
    </w:p>
    <w:p w:rsidR="00841529" w:rsidRDefault="00841529" w:rsidP="00C57C33">
      <w:pPr>
        <w:spacing w:after="0" w:line="240" w:lineRule="auto"/>
        <w:ind w:left="5670"/>
        <w:rPr>
          <w:rFonts w:ascii="Times New Roman" w:hAnsi="Times New Roman" w:cs="Times New Roman"/>
          <w:spacing w:val="-12"/>
          <w:w w:val="10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C552F" w:rsidRPr="00C57C3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841529" w:rsidRDefault="003C552F" w:rsidP="00C5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57C33">
        <w:rPr>
          <w:rFonts w:ascii="Times New Roman" w:hAnsi="Times New Roman" w:cs="Times New Roman"/>
          <w:sz w:val="24"/>
          <w:szCs w:val="24"/>
          <w:lang w:eastAsia="ru-RU"/>
        </w:rPr>
        <w:t>Усть-Катавского городского округа</w:t>
      </w:r>
    </w:p>
    <w:p w:rsidR="003C552F" w:rsidRPr="00C57C33" w:rsidRDefault="00AA1D52" w:rsidP="00C57C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от 12.03.2019 г. № </w:t>
      </w:r>
      <w:r w:rsidR="00C57C33" w:rsidRPr="00C57C33">
        <w:rPr>
          <w:rFonts w:ascii="Times New Roman" w:hAnsi="Times New Roman" w:cs="Times New Roman"/>
          <w:w w:val="108"/>
          <w:sz w:val="24"/>
          <w:szCs w:val="24"/>
          <w:lang w:eastAsia="ru-RU"/>
        </w:rPr>
        <w:t>361</w:t>
      </w:r>
    </w:p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5"/>
        <w:gridCol w:w="1418"/>
        <w:gridCol w:w="898"/>
      </w:tblGrid>
      <w:tr w:rsidR="003C552F" w:rsidRPr="00C57C33" w:rsidTr="003C552F">
        <w:trPr>
          <w:trHeight w:hRule="exact" w:val="607"/>
        </w:trPr>
        <w:tc>
          <w:tcPr>
            <w:tcW w:w="102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противопаводковой комиссии по подготовке и пропуску паводка</w:t>
            </w:r>
          </w:p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</w:pPr>
          </w:p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CB20B7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7C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Срок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3C552F" w:rsidRPr="00C57C33" w:rsidTr="003C552F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Определить силы и средства для ликвида-ции возможных </w:t>
            </w: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чрезвычайных ситуаций.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КЧС и ОПБ, отдел по делам</w:t>
            </w:r>
            <w:r w:rsidRPr="00C57C33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</w:t>
            </w:r>
            <w:r w:rsidR="00C57C33"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10.04.19 </w:t>
            </w: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проверку техни</w:t>
            </w:r>
            <w:r w:rsidRPr="00C57C33">
              <w:rPr>
                <w:rFonts w:ascii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ческого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готовности гидротехнических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(ГТС) </w:t>
            </w:r>
            <w:r w:rsidRPr="00C57C33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ФГУП «У-КВЗ им. С.М.Кирова» и на </w:t>
            </w:r>
            <w:r w:rsidR="00AA1D52" w:rsidRPr="00C57C33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р. Минка</w:t>
            </w:r>
            <w:r w:rsidRPr="00C57C33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к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безаварийно-му пропуску весеннего </w:t>
            </w: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половодья паводковых вод.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57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С.М.Кирова»</w:t>
            </w:r>
            <w:r w:rsidRPr="00C57C33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  <w:lang w:eastAsia="ru-RU"/>
              </w:rPr>
              <w:t xml:space="preserve"> -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ФГУП «ГКНПЦ им.</w:t>
            </w:r>
            <w:r w:rsidR="0057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М.В.Хруничева»,</w:t>
            </w:r>
          </w:p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собственник ГТС на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Минка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 </w:t>
            </w:r>
            <w:r w:rsidR="00C57C33"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28.03.19</w:t>
            </w: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мероприятия по инженерной защите населенных пунктов Усть-Катав-ского городского округа</w:t>
            </w:r>
            <w:r w:rsidRPr="00C57C33">
              <w:rPr>
                <w:rFonts w:ascii="Times New Roman" w:hAnsi="Times New Roman" w:cs="Times New Roman"/>
                <w:color w:val="323232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дорог, мостов, ГТС в период прохождения паводка.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ОПБ. отдел по делам ГО и ЧС, </w:t>
            </w:r>
            <w:r w:rsidRPr="00C57C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 п. </w:t>
            </w:r>
            <w:r w:rsidR="00DF6DE4">
              <w:rPr>
                <w:rFonts w:ascii="Times New Roman" w:hAnsi="Times New Roman" w:cs="Times New Roman"/>
                <w:sz w:val="24"/>
                <w:szCs w:val="24"/>
              </w:rPr>
              <w:t xml:space="preserve">Вязовая, </w:t>
            </w:r>
            <w:r w:rsidRPr="00C57C33">
              <w:rPr>
                <w:rFonts w:ascii="Times New Roman" w:hAnsi="Times New Roman" w:cs="Times New Roman"/>
                <w:sz w:val="24"/>
                <w:szCs w:val="24"/>
              </w:rPr>
              <w:t>с. Минка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 </w:t>
            </w:r>
            <w:r w:rsidR="00CB2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28.03.19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круглосуточно-го наб</w:t>
            </w:r>
            <w:r w:rsidR="00AA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людения за развитием ледовой об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становки, возможными местами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ледовых заторов, состоянием ГТС, повышением уровней воды</w:t>
            </w:r>
            <w:r w:rsidRPr="00C57C33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 и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объемом сбросов воды.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постоянно в паводковый период.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9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период весеннего половодья опреде-лить силы и средства для ликвидации воз-можных ЧС, сформировать и содержать</w:t>
            </w:r>
            <w:r w:rsidRPr="00C57C33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 в постоянной готовности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аварийнотехни-ческие бригады, полностью оснащенные техникой и автотранспортом </w:t>
            </w:r>
            <w:r w:rsidR="00085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провести про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верку готовности их к действиям.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КЧС и ОПБ, отдел по делам 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CB20B7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30.04.19 </w:t>
            </w:r>
            <w:r w:rsidR="003C552F"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расчеты по возможной эвакуа-ции населения из зон возможного подтоп-ления, а также вопрос</w:t>
            </w:r>
            <w:r w:rsidRPr="00C57C3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 xml:space="preserve">ы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сохранности имущества граждан.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эвакоприёмной комиссии У-КГО, начальники управлений п.Вязовая, с.Минка.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CB2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20.03.19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Разъяснить до начала паводка населению порядок отселения в случае усложнения обстановки, произведя поквартирный и подворный обход.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управлений п. Вязовая, с. Минка, председатель эвакоприёмной комиссии</w:t>
            </w:r>
            <w:r w:rsidRPr="00C57C33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B20B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20.03.19</w:t>
            </w:r>
            <w:r w:rsidRPr="00C57C3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Проверить готовность системы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оповещения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="00AA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вязи для обеспечения своевремен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бесперебойной работы в период весеннего половодья.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связи и оповещения, </w:t>
            </w:r>
            <w:r w:rsidR="00AA1D52"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председатель</w:t>
            </w: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КЧС и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ОПБ, отдел по делам </w:t>
            </w:r>
            <w:r w:rsidRPr="00C57C33"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  <w:t>ГО и ЧС.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B20B7"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30.04.19</w:t>
            </w: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лабораторный контроль за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подаваемой населению </w:t>
            </w: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воды,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сброса-ми х</w:t>
            </w:r>
            <w:r w:rsidR="00AA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озяйственно-бытовых и промышлен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вод, а также токсичных веществ в водные объекты.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врач ФГУЗ «Центр гигиены и эпидемиологии №162ФМБА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паводковый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52F" w:rsidRPr="00C57C33" w:rsidRDefault="003C552F" w:rsidP="00DF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7C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517"/>
        <w:gridCol w:w="2835"/>
        <w:gridCol w:w="1418"/>
        <w:gridCol w:w="888"/>
      </w:tblGrid>
      <w:tr w:rsidR="003C552F" w:rsidRPr="00C57C33" w:rsidTr="003C552F">
        <w:trPr>
          <w:trHeight w:hRule="exact" w:val="25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контроль за соблюдением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-эпидемиологических требований: </w:t>
            </w:r>
          </w:p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-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организации и эксплуатации зон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санитарной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охраны источников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водоочистных сооружений; </w:t>
            </w:r>
          </w:p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режиму обеззараживания воды перед поступлением в сети; </w:t>
            </w:r>
          </w:p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-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запасов реагентов и обеззаражи-вающих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врач ФГУЗ «Центр гигиены и эпидемио-логии №162ФМБА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паводковый </w:t>
            </w:r>
            <w:r w:rsidRPr="00C57C33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08539D">
        <w:trPr>
          <w:trHeight w:hRule="exact" w:val="14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очистку от грязи, бытового мусора, снега и льда: </w:t>
            </w:r>
          </w:p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каналов и кюветов; </w:t>
            </w:r>
          </w:p>
          <w:p w:rsidR="003C552F" w:rsidRPr="00C57C33" w:rsidRDefault="003C552F" w:rsidP="00CB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>-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ливневой канализации вдоль оградитель-ной дамбы.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МУП </w:t>
            </w:r>
            <w:r w:rsidRPr="00C57C3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«ГСБ»</w:t>
            </w:r>
          </w:p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B20B7" w:rsidRDefault="00CB20B7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52F" w:rsidRPr="00B65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 10.04.19</w:t>
            </w:r>
            <w:r w:rsidR="003C552F"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552F" w:rsidRPr="00CB2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DF6DE4">
        <w:trPr>
          <w:trHeight w:hRule="exact" w:val="5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EF2668" w:rsidRDefault="003C552F" w:rsidP="00EF2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надежность </w:t>
            </w:r>
            <w:r w:rsidRPr="00EF266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EF2668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F2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водохозяйственных сетей.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DF6DE4" w:rsidP="00EF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«ГОК</w:t>
            </w:r>
            <w:r w:rsidR="003C552F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DF6DE4" w:rsidRDefault="00DF6DE4" w:rsidP="00DF6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6DE4">
              <w:rPr>
                <w:rFonts w:ascii="Times New Roman" w:hAnsi="Times New Roman" w:cs="Times New Roman"/>
              </w:rPr>
              <w:t xml:space="preserve">в </w:t>
            </w:r>
            <w:r w:rsidR="003C552F" w:rsidRPr="00DF6DE4">
              <w:rPr>
                <w:rFonts w:ascii="Times New Roman" w:hAnsi="Times New Roman" w:cs="Times New Roman"/>
              </w:rPr>
              <w:t>паводковый период</w:t>
            </w:r>
            <w:r w:rsidR="003C552F" w:rsidRPr="00DF6DE4">
              <w:rPr>
                <w:rFonts w:ascii="Times New Roman" w:hAnsi="Times New Roman" w:cs="Times New Roman"/>
                <w:color w:val="323232"/>
                <w:spacing w:val="-6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8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мероприятия по защите водо-заборов и систем подачи и распределения воды от затопления.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DF6DE4" w:rsidP="00EF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«ГОК</w:t>
            </w:r>
            <w:r w:rsidR="003C552F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F2668" w:rsidRPr="00B65A20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B65A20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специальные машины </w:t>
            </w:r>
            <w:r w:rsidRPr="00C57C33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  <w:lang w:eastAsia="ru-RU"/>
              </w:rPr>
              <w:t xml:space="preserve">для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населения питьевой водой в случае необходимости.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DF6DE4" w:rsidP="00EF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«ГОК</w:t>
            </w:r>
            <w:r w:rsidR="003C552F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C552F" w:rsidRPr="00C57C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директор МУП «ГСБ», </w:t>
            </w:r>
            <w:r w:rsidR="003C552F" w:rsidRPr="00C57C33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начальник 75 ПСЧ ФГКУ 10 </w:t>
            </w:r>
            <w:r w:rsidR="003C552F" w:rsidRPr="00C57C3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ОФПС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EF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F2668"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  <w:r w:rsidRPr="00EF2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4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необходимые средства </w:t>
            </w:r>
            <w:r w:rsidRPr="0008539D">
              <w:rPr>
                <w:rFonts w:ascii="Times New Roman" w:hAnsi="Times New Roman" w:cs="Times New Roman"/>
                <w:sz w:val="24"/>
                <w:szCs w:val="24"/>
              </w:rPr>
              <w:t>де-зинфекции для проведения в случае не-обходимости специальной обработки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спецмашин для обеспечения населения питьевой водой.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DF6DE4" w:rsidP="0008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«ГОК</w:t>
            </w:r>
            <w:r w:rsidR="003C552F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8539D"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8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Предусмотреть на период паводка </w:t>
            </w: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поря-док снабжения отселяемого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продовольствием и питьевой водой.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спасательной службы торговли и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8539D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30.03.19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4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организации пи-тания личного состава НАСФ,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привлекаемого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ликвидации чрезвычайной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прохождения паводковых вод.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спасательной службы торговли и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-12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8539D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30.03.19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охрану общественного поряд-ка в период прохождения паводковых вод, сохранность имущества эвакуируемых граждан.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ОМВД России по У-КГО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B65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в паводковый 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автотранспорт для работы подвижного пункта управления</w:t>
            </w:r>
            <w:r w:rsidRPr="00C57C33"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 xml:space="preserve">,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согласовав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 оснащения машины средствами связи с цехом связи ЗТУЭС ОАО «Ростелеком».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Председатель КЧС и </w:t>
            </w: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ОПБ, отдел по делам </w:t>
            </w:r>
            <w:r w:rsidRPr="00B65A20">
              <w:rPr>
                <w:rFonts w:ascii="Times New Roman" w:hAnsi="Times New Roman" w:cs="Times New Roman"/>
                <w:spacing w:val="18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B65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в паводковый 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4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B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0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информирование населения через средства массовой </w:t>
            </w: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>информации об обстановке по прохождению весеннего паводка и о состоянии водоисточников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качестве подаваемой воды.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>Директор АНО</w:t>
            </w:r>
            <w:r w:rsidRPr="00B65A20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>«Телекомпания г.Усть-Катава»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B65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>в паводковый 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3C552F" w:rsidRPr="00C57C33" w:rsidRDefault="003C552F" w:rsidP="00C57C33">
      <w:pPr>
        <w:spacing w:after="0" w:line="240" w:lineRule="auto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DF6DE4" w:rsidRDefault="00DF6DE4" w:rsidP="00C57C33">
      <w:pPr>
        <w:spacing w:after="0" w:line="240" w:lineRule="auto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DF6DE4" w:rsidRDefault="00DF6DE4" w:rsidP="00C57C33">
      <w:pPr>
        <w:spacing w:after="0" w:line="240" w:lineRule="auto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3C552F" w:rsidRPr="00C57C33" w:rsidRDefault="003C552F" w:rsidP="00DF6DE4">
      <w:pPr>
        <w:spacing w:after="0" w:line="240" w:lineRule="auto"/>
        <w:jc w:val="center"/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</w:pPr>
      <w:r w:rsidRPr="00C57C33">
        <w:rPr>
          <w:rFonts w:ascii="Times New Roman" w:hAnsi="Times New Roman" w:cs="Times New Roman"/>
          <w:color w:val="2F2F2F"/>
          <w:spacing w:val="-4"/>
          <w:sz w:val="24"/>
          <w:szCs w:val="24"/>
          <w:lang w:eastAsia="ru-RU"/>
        </w:rPr>
        <w:lastRenderedPageBreak/>
        <w:t>3</w:t>
      </w: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517"/>
        <w:gridCol w:w="2835"/>
        <w:gridCol w:w="1418"/>
        <w:gridCol w:w="898"/>
      </w:tblGrid>
      <w:tr w:rsidR="003C552F" w:rsidRPr="00C57C33" w:rsidTr="003C552F">
        <w:trPr>
          <w:trHeight w:hRule="exact" w:val="20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сбор и обеспечение оперативной информации о прохождении весеннего половодья, паводковых вод и чрезвычайных</w:t>
            </w:r>
            <w:r w:rsidRPr="00C57C3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 ГУ МЧС России по Челябинской</w:t>
            </w: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 со времени наступления паводка в 6.30 до 7.00 по телефону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</w:t>
            </w:r>
            <w:r w:rsidRPr="00C57C33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ЧС, дежурный </w:t>
            </w:r>
            <w:r w:rsidRPr="00C57C33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диспетчер ЕДДС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B65A20" w:rsidP="00B6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75CC2"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36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A7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A7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анизовать взаимодействие с отде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</w:t>
            </w:r>
            <w:r w:rsidRPr="00C57C33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по делам ГО и ЧС Катав-Иванов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округа и Ма</w:t>
            </w:r>
            <w:r w:rsidRPr="00C57C33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лоязовского района Республики </w:t>
            </w:r>
            <w:r w:rsidRPr="00C57C33">
              <w:rPr>
                <w:rFonts w:ascii="Times New Roman" w:hAnsi="Times New Roman" w:cs="Times New Roman"/>
                <w:color w:val="323232"/>
                <w:spacing w:val="9"/>
                <w:sz w:val="24"/>
                <w:szCs w:val="24"/>
                <w:lang w:eastAsia="ru-RU"/>
              </w:rPr>
              <w:t>Баш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кортостан по вопросам предотвра</w:t>
            </w:r>
            <w:r w:rsidRPr="00C57C33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щения </w:t>
            </w:r>
            <w:r w:rsidR="00AA1D52" w:rsidRPr="00C57C33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>возникновения</w:t>
            </w:r>
            <w:r w:rsidRPr="00C57C33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 чрезвычай</w:t>
            </w:r>
            <w:r w:rsidRPr="00C57C3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 xml:space="preserve">ных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ситуаций и </w:t>
            </w:r>
            <w:r w:rsidR="00AA1D52"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уменьшения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опасных последствий весеннего половодья и паводков, своевременной под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готов</w:t>
            </w:r>
            <w:r w:rsidRPr="00C57C33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ки и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качественного проведения работ по безаварийному пропуску весен</w:t>
            </w:r>
            <w:r w:rsid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половодья 2019</w:t>
            </w:r>
            <w:r w:rsidR="00A7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и обес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защиты населения и объекто</w:t>
            </w:r>
            <w:r w:rsidRPr="00C57C33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в 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</w:t>
            </w:r>
            <w:r w:rsidRPr="00C57C33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B6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5A20" w:rsidRPr="00B65A20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52F" w:rsidRPr="00C57C33" w:rsidTr="003C552F">
        <w:trPr>
          <w:trHeight w:hRule="exact" w:val="11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заседание КЧС и ОПБ городско-го окру</w:t>
            </w:r>
            <w:r w:rsidR="00AA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 с повесткой «О готовности го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родского округа </w:t>
            </w:r>
            <w:r w:rsid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пропуску паводковых вод в 2019</w:t>
            </w:r>
            <w:r w:rsidRPr="00C57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B65A20" w:rsidRDefault="003C552F" w:rsidP="00B6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ОПБ, отдел по делам </w:t>
            </w:r>
            <w:r w:rsidRPr="00B65A20">
              <w:rPr>
                <w:rFonts w:ascii="Times New Roman" w:hAnsi="Times New Roman" w:cs="Times New Roman"/>
                <w:spacing w:val="19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B6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5A20" w:rsidRPr="00B65A20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  <w:r w:rsidRPr="00B65A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57C33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C57C33" w:rsidRDefault="003C552F" w:rsidP="00C5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552F" w:rsidRPr="003C552F" w:rsidSect="00D0434D">
          <w:pgSz w:w="11909" w:h="16834"/>
          <w:pgMar w:top="567" w:right="851" w:bottom="284" w:left="1134" w:header="720" w:footer="720" w:gutter="0"/>
          <w:cols w:space="60"/>
          <w:noEndnote/>
        </w:sectPr>
      </w:pP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lastRenderedPageBreak/>
        <w:t>УТВЕРЖДЕН</w:t>
      </w: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постановлением администрации</w:t>
      </w: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Усть-Катавского городского округа</w:t>
      </w:r>
    </w:p>
    <w:p w:rsidR="003C552F" w:rsidRPr="003C552F" w:rsidRDefault="00AA1D52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 xml:space="preserve">от 12.03.2019 г. № </w:t>
      </w:r>
      <w:r w:rsidR="00841529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361</w:t>
      </w:r>
    </w:p>
    <w:p w:rsidR="003C552F" w:rsidRPr="003C552F" w:rsidRDefault="003C552F" w:rsidP="003C5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D2D2D"/>
          <w:spacing w:val="-1"/>
          <w:sz w:val="10"/>
          <w:szCs w:val="10"/>
          <w:lang w:eastAsia="ru-RU"/>
        </w:rPr>
      </w:pPr>
    </w:p>
    <w:p w:rsidR="003C552F" w:rsidRPr="003C552F" w:rsidRDefault="003C552F" w:rsidP="003C5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  <w:sectPr w:rsidR="003C552F" w:rsidRPr="003C552F" w:rsidSect="003C552F"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552F" w:rsidRPr="003C552F" w:rsidRDefault="003C552F" w:rsidP="003C5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pacing w:val="35"/>
          <w:sz w:val="24"/>
          <w:lang w:eastAsia="ru-RU"/>
        </w:rPr>
        <w:t>СОСТАВ</w:t>
      </w:r>
    </w:p>
    <w:p w:rsidR="003C552F" w:rsidRPr="003C552F" w:rsidRDefault="003C552F" w:rsidP="003C5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z w:val="24"/>
          <w:lang w:eastAsia="ru-RU"/>
        </w:rPr>
        <w:t>сил и средств, привлекаемых к ликвидации возможных чрезвычайных ситуаций в период паводка 2018 года</w:t>
      </w:r>
    </w:p>
    <w:p w:rsidR="003C552F" w:rsidRPr="003C552F" w:rsidRDefault="003C552F" w:rsidP="003C5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52F">
        <w:rPr>
          <w:rFonts w:ascii="Times New Roman" w:eastAsia="Times New Roman" w:hAnsi="Times New Roman" w:cs="Times New Roman"/>
          <w:color w:val="2D2D2D"/>
          <w:spacing w:val="-2"/>
          <w:sz w:val="24"/>
          <w:lang w:eastAsia="ru-RU"/>
        </w:rPr>
        <w:t>на территории Усть-Катавского городского округа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109"/>
        <w:gridCol w:w="2266"/>
        <w:gridCol w:w="989"/>
        <w:gridCol w:w="3390"/>
        <w:gridCol w:w="1246"/>
        <w:gridCol w:w="1402"/>
        <w:gridCol w:w="1315"/>
      </w:tblGrid>
      <w:tr w:rsidR="003C552F" w:rsidRPr="003C552F" w:rsidTr="003C552F">
        <w:trPr>
          <w:trHeight w:hRule="exact" w:val="9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r w:rsidRPr="003C552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п/п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 xml:space="preserve">Наименование формирований,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5"/>
                <w:sz w:val="24"/>
                <w:lang w:eastAsia="ru-RU"/>
              </w:rPr>
              <w:t>принадлежность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>Место дислокации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Числен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 xml:space="preserve">ность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>л/с чел.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 xml:space="preserve">Наименование и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количество основных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видов техники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 xml:space="preserve">Время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готовности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Ч + (час)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Телефон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8"/>
                <w:sz w:val="24"/>
                <w:lang w:eastAsia="ru-RU"/>
              </w:rPr>
              <w:t xml:space="preserve">дежурного 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диспетчера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12"/>
                <w:sz w:val="24"/>
                <w:lang w:eastAsia="ru-RU"/>
              </w:rPr>
              <w:t>Примечание</w:t>
            </w:r>
          </w:p>
        </w:tc>
      </w:tr>
      <w:tr w:rsidR="003C552F" w:rsidRPr="003C552F" w:rsidTr="003C552F">
        <w:trPr>
          <w:trHeight w:hRule="exact" w:val="84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Спасательная служба охраны общественного порядка ОМВД России по У-КГО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 xml:space="preserve">г.Усть-Катав, </w:t>
            </w:r>
            <w:r w:rsidR="00AA1D52"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ул. Строителей</w:t>
            </w:r>
            <w:r w:rsidRPr="003C552F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, д.1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легковой – 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Ч+30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3-12-00,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5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медицинская служба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ФГУЗ «МСЧ №162 ФМБА России»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ул.40 лет Октября, д.56, 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санитарный – 2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Автомобиль санитарный – 1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Ч+5 мин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2-51-03,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Поисково-спасательная служба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Усть-Катавский ПСО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</w:t>
            </w:r>
            <w:r w:rsidR="00AA1D52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Строителей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д.9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УАЗ – 1,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«Урал» (вахта) – 1,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лодка – 2 шт.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Ч+3 мин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3-11-12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противопожарная служба, 75 ПСЧ ФГКУ 10 ОФПС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</w:t>
            </w:r>
            <w:r w:rsidR="00AA1D52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Строителей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Пожарные автоцистерны – 1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Ч+3 мин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3-16-07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28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автодорожная служба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АТП»,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«ГСБ»</w:t>
            </w: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DF6DE4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«ГОК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</w:t>
            </w:r>
            <w:r w:rsidR="00AA1D52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Строителей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д.16,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г.Усть-Катав,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ул.Чапаева, 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г.Усть-Катав,</w:t>
            </w:r>
          </w:p>
          <w:p w:rsidR="003C552F" w:rsidRPr="003C552F" w:rsidRDefault="00AA1D52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Автодорожная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а/я18</w:t>
            </w:r>
          </w:p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Автобусы – 2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бульдозер – 2, трактор – 2,</w:t>
            </w:r>
          </w:p>
          <w:p w:rsidR="003C552F" w:rsidRPr="003C552F" w:rsidRDefault="00AA1D52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экскаватор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1, грейдер – 2, 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самосвалы – 3, автоцистерна – 1, вакуумная машина – 1,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грузовой автом. – 1,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вакуумная машина –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Ч+2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Ч+2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3-14-07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2-54-63,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2-55-78</w:t>
            </w:r>
          </w:p>
          <w:p w:rsidR="003C552F" w:rsidRPr="003C552F" w:rsidRDefault="003C552F" w:rsidP="003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служба энергоснабжения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</w:t>
            </w:r>
            <w:r w:rsidR="00AA1D52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Строителей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841529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лег. УАЗ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1,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Ч+1,5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3-14-48</w:t>
            </w:r>
          </w:p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3-09-31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3C552F" w:rsidRPr="003C552F" w:rsidTr="003C552F">
        <w:trPr>
          <w:trHeight w:hRule="exact" w:val="8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Автотехника – 19   </w:t>
            </w: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Инженерная техника – 7</w:t>
            </w:r>
          </w:p>
          <w:p w:rsidR="003C552F" w:rsidRPr="003C552F" w:rsidRDefault="003C552F" w:rsidP="003C552F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Лодки - 2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52F" w:rsidRPr="003C552F" w:rsidRDefault="003C552F" w:rsidP="003C55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3C552F" w:rsidRPr="003C552F" w:rsidSect="003C552F">
          <w:type w:val="continuous"/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3C552F"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  <w:lastRenderedPageBreak/>
        <w:t>УТВЕРЖДЕН</w:t>
      </w: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B2B2B"/>
          <w:spacing w:val="-1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2B2B2B"/>
          <w:spacing w:val="-1"/>
          <w:sz w:val="24"/>
          <w:lang w:eastAsia="ru-RU"/>
        </w:rPr>
        <w:t xml:space="preserve">постановлением администрации </w:t>
      </w:r>
    </w:p>
    <w:p w:rsidR="003C552F" w:rsidRPr="003C552F" w:rsidRDefault="003C552F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  <w:t xml:space="preserve">Усть-Катавского городского округа </w:t>
      </w:r>
    </w:p>
    <w:p w:rsidR="003C552F" w:rsidRPr="00AA1D52" w:rsidRDefault="00AA1D52" w:rsidP="003C552F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от </w:t>
      </w:r>
      <w:r w:rsidR="00841529"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12</w:t>
      </w:r>
      <w:r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.03.</w:t>
      </w:r>
      <w:r w:rsidR="00841529"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2019</w:t>
      </w:r>
      <w:r w:rsidR="003C552F"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 </w:t>
      </w:r>
      <w:r w:rsidR="00841529" w:rsidRPr="00AA1D52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361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наблюдения, сбора и обмена информацией о паводковой обстановке и системе оповещения населения Усть-Катавского городского округа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C552F" w:rsidRPr="003C552F" w:rsidRDefault="003C552F" w:rsidP="003C5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мер по снижению негативного воздействия паводковых вод и ликвидации его последствий, предотвращения возникновения чрезвычайных ситуаций, обеспечения защиты населения и объектов экономики на территории Усть-Катавского городского </w:t>
      </w:r>
      <w:r w:rsidRPr="003C55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округа.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предстоящей паводковой обстановке провести заблаговременно через газеты «Наш город», «Усть-Катавская неделя», местное телерадиовещание, собрания представителей общественности (депутатского корпуса, уличкомов</w:t>
      </w:r>
      <w:r w:rsidRPr="003C55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),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поручив отделу по делам ГО и ЧС распространение памяток и листовок жителям домовладений в прогнозируемых районах затопления.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необходимые номера телефонов и обеспечить устойчивую оперативную связь пункта управления КЧС и ОПБ города с объектами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экономики, службами ГО округа, сельскими и поселковыми администрациями и дежурным персоналом ГТС г.Усть-Катава, </w:t>
      </w:r>
      <w:r w:rsidR="00AA1D52"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Катав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-Ивановска и </w:t>
      </w:r>
      <w:r w:rsidR="00AA1D52"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Юрюзани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метеостанцией Катав-Ивановска.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Ответственные: КЧС и ОПБ и начальник службы связи и оповещения.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Сбор и обмен информацией о паводковой обстановке организовать через ЕДДС администрации Усть-Катавского городского округа </w:t>
      </w:r>
      <w:r w:rsidRPr="003C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путём: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получения оперативной информации от диспетчерских служб и руководства ГТС </w:t>
      </w:r>
      <w:r w:rsidR="00AA1D52" w:rsidRPr="003C55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гг.</w:t>
      </w:r>
      <w:r w:rsidR="00AA1D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55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Катав-Ивановска, Юрюзани, а также предприятий и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округа или запроса данной паводковой обстановки от них в 07.00 и 17.00 час, а при необходимости – немедленно,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получения телефонных звонков и других сообщений от жителей районов, которым угрожает затопление;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ежесуточно докладывать о паводковой обстановке оперативному дежурному ГУ МЧС ПФ по Челябинской области, с занесением в журнал наблюдений каждые 2 часа.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Оперативной группе противопаводковой комиссии осуществлять контроль уровня воды в прогнозируемых районах затопления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посредством обхода и объезда на автотранспорте администрации и предприятий согласно утверждённого графика.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угрожаемый период осуществлять ежечасное наблюдение за имеющейся паводковой обстановкой на </w:t>
      </w:r>
      <w:r w:rsidRPr="003C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Юрюзань и Катав: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районе линейки Брянского моста - дежурными из числа руководящего состава администрации и членов противопаводковой комиссии </w:t>
      </w:r>
      <w:r w:rsidR="00AA1D52" w:rsidRPr="003C55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согласно графику</w:t>
      </w:r>
      <w:r w:rsidRPr="003C55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линейки ГТС (плотина) - диспетчерско-дежурным составом от «УКВЗ им. С.М.Кирова» - филиал ФГУП «ГКНПЦ им. М.В.Хруничева» и докладом по телефонной связи на ЕДДС администрации;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районе р.Юрюзань пос.Вязовая по указанию начальника управления п.Вязовая Дмитричевой Т.Ф. и докладом по телефонной связи на ЕДДС </w:t>
      </w:r>
      <w:r w:rsidRPr="003C55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администрации;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оповещения и информирования населения - передача речевых сообщений по сетям оповещения.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  <w:t xml:space="preserve">Оповещение населения организовать через: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радиотрансляционную сеть;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местное телевидение (бегущая строка).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Дополнительно: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мобильными средствами оповещения с использованием СГУ «Смерч- 12М», установленными на автомобилях: </w:t>
      </w:r>
      <w:r w:rsidRPr="003C552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2ед. – 75 ПСЧ 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ФГКУ 10 ОФПС; </w:t>
      </w:r>
      <w:r w:rsidRPr="003C55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2ед. – </w:t>
      </w:r>
      <w:r w:rsidRPr="00841529">
        <w:rPr>
          <w:rFonts w:ascii="Times New Roman" w:hAnsi="Times New Roman" w:cs="Times New Roman"/>
          <w:sz w:val="24"/>
          <w:szCs w:val="24"/>
        </w:rPr>
        <w:t>ОМВД России по Усть-Катавскому городскому округу; 2 ед. – ПСО (МЧС).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Схема оповещения: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75 ПСЧ ФГКУ 10 ОФПС - г.Усть-Катав;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ОМВД России по У-КГО - пос. ж/д.ст. Усть-Катав;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ПСО г.Усть-Катав - пос. Вязовая (резерв – </w:t>
      </w:r>
      <w:r w:rsidRPr="00841529">
        <w:rPr>
          <w:rFonts w:ascii="Times New Roman" w:hAnsi="Times New Roman" w:cs="Times New Roman"/>
          <w:sz w:val="24"/>
          <w:szCs w:val="24"/>
        </w:rPr>
        <w:t>ОМВД России по У-КГО).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режиме «Чрезвычайная ситуация» дополнительно привлечь: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громкоговорящее установки ж/д станций Усть-Катав, Вязовая; 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электросирены ГО;</w:t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локальную систему оповещения ГТС «УКВЗ им.</w:t>
      </w:r>
      <w:r w:rsidR="00A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С.М.Кирова» - филиал ФГУП «ГКНПЦ им.</w:t>
      </w:r>
      <w:r w:rsidR="00A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М.В.Хруничева»</w:t>
      </w:r>
      <w:r w:rsidRPr="003C552F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eastAsia="ru-RU"/>
        </w:rPr>
        <w:t>;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52F" w:rsidRPr="003C552F" w:rsidRDefault="003C552F" w:rsidP="003C5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звуковой сигнал (гудок)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«УКВЗ им.</w:t>
      </w:r>
      <w:r w:rsidR="00A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С.М.Кирова» - филиал ФГУП «ГКНПЦ им.</w:t>
      </w:r>
      <w:r w:rsidR="00A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М.В.Хруничева»</w:t>
      </w:r>
      <w:r w:rsidRPr="003C55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прерывистый продолжительностью 1 мин.</w:t>
      </w:r>
    </w:p>
    <w:p w:rsidR="003C552F" w:rsidRPr="003C552F" w:rsidRDefault="003C552F" w:rsidP="003C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552F" w:rsidRPr="003C552F" w:rsidSect="003C552F">
          <w:pgSz w:w="16834" w:h="11909" w:orient="landscape"/>
          <w:pgMar w:top="567" w:right="851" w:bottom="567" w:left="1418" w:header="720" w:footer="720" w:gutter="0"/>
          <w:cols w:space="60"/>
          <w:noEndnote/>
        </w:sectPr>
      </w:pP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постановлением администрации</w:t>
      </w:r>
    </w:p>
    <w:p w:rsidR="003C552F" w:rsidRPr="003C552F" w:rsidRDefault="003C552F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Усть-Катавского городского округа</w:t>
      </w:r>
    </w:p>
    <w:p w:rsidR="003C552F" w:rsidRPr="003C552F" w:rsidRDefault="00AA1D52" w:rsidP="003C552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12.03.2019 г. № </w:t>
      </w:r>
      <w:r w:rsidR="00841529">
        <w:rPr>
          <w:rFonts w:ascii="Times New Roman" w:eastAsia="Times New Roman" w:hAnsi="Times New Roman" w:cs="Times New Roman"/>
          <w:sz w:val="24"/>
          <w:lang w:eastAsia="ru-RU"/>
        </w:rPr>
        <w:t>361</w:t>
      </w:r>
    </w:p>
    <w:p w:rsidR="003C552F" w:rsidRPr="003C552F" w:rsidRDefault="003C552F" w:rsidP="003C55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ПЛАН</w:t>
      </w:r>
    </w:p>
    <w:p w:rsidR="003C552F" w:rsidRPr="003C552F" w:rsidRDefault="003C552F" w:rsidP="003C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C552F">
        <w:rPr>
          <w:rFonts w:ascii="Times New Roman" w:eastAsia="Times New Roman" w:hAnsi="Times New Roman" w:cs="Times New Roman"/>
          <w:sz w:val="24"/>
          <w:lang w:eastAsia="ru-RU"/>
        </w:rPr>
        <w:t>мероприятий по эвакуации (временному отселению) населения на территории Усть-Катавского городского округа из предполагаемых зон подтопления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57"/>
        <w:gridCol w:w="1741"/>
        <w:gridCol w:w="2681"/>
        <w:gridCol w:w="1458"/>
        <w:gridCol w:w="1867"/>
        <w:gridCol w:w="1684"/>
        <w:gridCol w:w="2026"/>
      </w:tblGrid>
      <w:tr w:rsidR="003C552F" w:rsidRPr="003C552F" w:rsidTr="00841529">
        <w:tc>
          <w:tcPr>
            <w:tcW w:w="54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574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Населенный пункт</w:t>
            </w:r>
          </w:p>
        </w:tc>
        <w:tc>
          <w:tcPr>
            <w:tcW w:w="170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эвакуируемого населения</w:t>
            </w:r>
          </w:p>
        </w:tc>
        <w:tc>
          <w:tcPr>
            <w:tcW w:w="2693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сбора эвакуируемых</w:t>
            </w:r>
          </w:p>
        </w:tc>
        <w:tc>
          <w:tcPr>
            <w:tcW w:w="146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 эвакуации</w:t>
            </w:r>
          </w:p>
        </w:tc>
        <w:tc>
          <w:tcPr>
            <w:tcW w:w="186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Предприятие, ответственное за предоставление техники</w:t>
            </w:r>
          </w:p>
        </w:tc>
        <w:tc>
          <w:tcPr>
            <w:tcW w:w="169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техники для эвакуации</w:t>
            </w:r>
          </w:p>
        </w:tc>
        <w:tc>
          <w:tcPr>
            <w:tcW w:w="202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Конечный пункт эвакуации</w:t>
            </w:r>
          </w:p>
        </w:tc>
      </w:tr>
      <w:tr w:rsidR="003C552F" w:rsidRPr="003C552F" w:rsidTr="00841529">
        <w:tc>
          <w:tcPr>
            <w:tcW w:w="54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г.Усть-Катав</w:t>
            </w:r>
          </w:p>
        </w:tc>
        <w:tc>
          <w:tcPr>
            <w:tcW w:w="170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домов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 человек</w:t>
            </w:r>
          </w:p>
        </w:tc>
        <w:tc>
          <w:tcPr>
            <w:tcW w:w="2693" w:type="dxa"/>
          </w:tcPr>
          <w:p w:rsidR="003C552F" w:rsidRPr="003C552F" w:rsidRDefault="00841529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СЕП-1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3C552F" w:rsidRPr="003C552F" w:rsidRDefault="00841529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ДК им.</w:t>
            </w:r>
            <w:r w:rsidR="00AA1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Т.Я.Белоконева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ул</w:t>
            </w:r>
            <w:r w:rsidR="00AF49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.Комсомольская, д.38</w:t>
            </w:r>
          </w:p>
        </w:tc>
        <w:tc>
          <w:tcPr>
            <w:tcW w:w="146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пеший,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186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</w:t>
            </w:r>
          </w:p>
        </w:tc>
        <w:tc>
          <w:tcPr>
            <w:tcW w:w="169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3C552F" w:rsidRPr="003C552F" w:rsidRDefault="00AF4951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Спортгостиница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50 чел., 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филиал ЮУрГУ – 25 чел.</w:t>
            </w:r>
          </w:p>
        </w:tc>
      </w:tr>
      <w:tr w:rsidR="003C552F" w:rsidRPr="003C552F" w:rsidTr="00841529">
        <w:tc>
          <w:tcPr>
            <w:tcW w:w="54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г.Усть-Катав, 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пос. ж/д ст.</w:t>
            </w:r>
            <w:r w:rsidR="00AF49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Усть-Катав</w:t>
            </w:r>
          </w:p>
        </w:tc>
        <w:tc>
          <w:tcPr>
            <w:tcW w:w="170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дома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человека</w:t>
            </w:r>
          </w:p>
        </w:tc>
        <w:tc>
          <w:tcPr>
            <w:tcW w:w="2693" w:type="dxa"/>
          </w:tcPr>
          <w:p w:rsidR="003C552F" w:rsidRPr="003C552F" w:rsidRDefault="00841529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СЕП-1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3C552F" w:rsidRPr="003C552F" w:rsidRDefault="00841529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ДК им.</w:t>
            </w:r>
            <w:r w:rsidR="00AF49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Т.Я.Белоконева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</w:t>
            </w:r>
            <w:r w:rsidR="00AF49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Комсомольская, д.38</w:t>
            </w:r>
          </w:p>
        </w:tc>
        <w:tc>
          <w:tcPr>
            <w:tcW w:w="146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пеший,</w:t>
            </w:r>
          </w:p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186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</w:t>
            </w:r>
          </w:p>
        </w:tc>
        <w:tc>
          <w:tcPr>
            <w:tcW w:w="169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3C552F" w:rsidRPr="003C552F" w:rsidRDefault="00AF4951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Спортгостиница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25 человек</w:t>
            </w:r>
          </w:p>
        </w:tc>
      </w:tr>
      <w:tr w:rsidR="003C552F" w:rsidRPr="003C552F" w:rsidTr="00841529">
        <w:tc>
          <w:tcPr>
            <w:tcW w:w="54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574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п.Вязовая</w:t>
            </w:r>
          </w:p>
        </w:tc>
        <w:tc>
          <w:tcPr>
            <w:tcW w:w="170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домов</w:t>
            </w:r>
          </w:p>
          <w:p w:rsidR="003C552F" w:rsidRPr="003C552F" w:rsidRDefault="00841529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</w:t>
            </w:r>
            <w:r w:rsidR="003C552F"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человек</w:t>
            </w:r>
          </w:p>
        </w:tc>
        <w:tc>
          <w:tcPr>
            <w:tcW w:w="2693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 культуры</w:t>
            </w:r>
          </w:p>
        </w:tc>
        <w:tc>
          <w:tcPr>
            <w:tcW w:w="1461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</w:t>
            </w:r>
          </w:p>
        </w:tc>
        <w:tc>
          <w:tcPr>
            <w:tcW w:w="186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2028" w:type="dxa"/>
          </w:tcPr>
          <w:p w:rsidR="003C552F" w:rsidRPr="003C552F" w:rsidRDefault="003C552F" w:rsidP="003C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5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 культуры – 100 чел.</w:t>
            </w:r>
          </w:p>
        </w:tc>
      </w:tr>
    </w:tbl>
    <w:p w:rsidR="003C552F" w:rsidRPr="003C552F" w:rsidRDefault="003C552F" w:rsidP="003C552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C552F" w:rsidRPr="003C552F" w:rsidRDefault="003C552F" w:rsidP="003C552F"/>
    <w:p w:rsidR="00423E78" w:rsidRDefault="00423E78"/>
    <w:sectPr w:rsidR="00423E78" w:rsidSect="003C552F">
      <w:pgSz w:w="16834" w:h="11909" w:orient="landscape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DC" w:rsidRDefault="00DF3BDC">
      <w:pPr>
        <w:spacing w:after="0" w:line="240" w:lineRule="auto"/>
      </w:pPr>
      <w:r>
        <w:separator/>
      </w:r>
    </w:p>
  </w:endnote>
  <w:endnote w:type="continuationSeparator" w:id="0">
    <w:p w:rsidR="00DF3BDC" w:rsidRDefault="00DF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DC" w:rsidRDefault="00DF3BDC">
      <w:pPr>
        <w:spacing w:after="0" w:line="240" w:lineRule="auto"/>
      </w:pPr>
      <w:r>
        <w:separator/>
      </w:r>
    </w:p>
  </w:footnote>
  <w:footnote w:type="continuationSeparator" w:id="0">
    <w:p w:rsidR="00DF3BDC" w:rsidRDefault="00DF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52" w:rsidRDefault="00AA1D52" w:rsidP="003C55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D52" w:rsidRDefault="00AA1D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2"/>
    <w:multiLevelType w:val="singleLevel"/>
    <w:tmpl w:val="F7C24E6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845095"/>
    <w:multiLevelType w:val="singleLevel"/>
    <w:tmpl w:val="52260B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FF0811"/>
    <w:multiLevelType w:val="hybridMultilevel"/>
    <w:tmpl w:val="CFF22020"/>
    <w:lvl w:ilvl="0" w:tplc="95AEB3D0">
      <w:start w:val="1"/>
      <w:numFmt w:val="decimal"/>
      <w:lvlText w:val="%1."/>
      <w:lvlJc w:val="left"/>
      <w:pPr>
        <w:ind w:left="14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2" w:hanging="360"/>
      </w:pPr>
    </w:lvl>
    <w:lvl w:ilvl="2" w:tplc="0419001B" w:tentative="1">
      <w:start w:val="1"/>
      <w:numFmt w:val="lowerRoman"/>
      <w:lvlText w:val="%3."/>
      <w:lvlJc w:val="right"/>
      <w:pPr>
        <w:ind w:left="15582" w:hanging="180"/>
      </w:pPr>
    </w:lvl>
    <w:lvl w:ilvl="3" w:tplc="0419000F" w:tentative="1">
      <w:start w:val="1"/>
      <w:numFmt w:val="decimal"/>
      <w:lvlText w:val="%4."/>
      <w:lvlJc w:val="left"/>
      <w:pPr>
        <w:ind w:left="16302" w:hanging="360"/>
      </w:pPr>
    </w:lvl>
    <w:lvl w:ilvl="4" w:tplc="04190019" w:tentative="1">
      <w:start w:val="1"/>
      <w:numFmt w:val="lowerLetter"/>
      <w:lvlText w:val="%5."/>
      <w:lvlJc w:val="left"/>
      <w:pPr>
        <w:ind w:left="17022" w:hanging="360"/>
      </w:pPr>
    </w:lvl>
    <w:lvl w:ilvl="5" w:tplc="0419001B" w:tentative="1">
      <w:start w:val="1"/>
      <w:numFmt w:val="lowerRoman"/>
      <w:lvlText w:val="%6."/>
      <w:lvlJc w:val="right"/>
      <w:pPr>
        <w:ind w:left="17742" w:hanging="180"/>
      </w:pPr>
    </w:lvl>
    <w:lvl w:ilvl="6" w:tplc="0419000F" w:tentative="1">
      <w:start w:val="1"/>
      <w:numFmt w:val="decimal"/>
      <w:lvlText w:val="%7."/>
      <w:lvlJc w:val="left"/>
      <w:pPr>
        <w:ind w:left="18462" w:hanging="360"/>
      </w:pPr>
    </w:lvl>
    <w:lvl w:ilvl="7" w:tplc="04190019" w:tentative="1">
      <w:start w:val="1"/>
      <w:numFmt w:val="lowerLetter"/>
      <w:lvlText w:val="%8."/>
      <w:lvlJc w:val="left"/>
      <w:pPr>
        <w:ind w:left="19182" w:hanging="360"/>
      </w:pPr>
    </w:lvl>
    <w:lvl w:ilvl="8" w:tplc="0419001B" w:tentative="1">
      <w:start w:val="1"/>
      <w:numFmt w:val="lowerRoman"/>
      <w:lvlText w:val="%9."/>
      <w:lvlJc w:val="right"/>
      <w:pPr>
        <w:ind w:left="19902" w:hanging="180"/>
      </w:pPr>
    </w:lvl>
  </w:abstractNum>
  <w:abstractNum w:abstractNumId="3" w15:restartNumberingAfterBreak="0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F"/>
    <w:rsid w:val="0008539D"/>
    <w:rsid w:val="000E3E2B"/>
    <w:rsid w:val="0022016D"/>
    <w:rsid w:val="002315E5"/>
    <w:rsid w:val="002E634A"/>
    <w:rsid w:val="003C552F"/>
    <w:rsid w:val="00423E78"/>
    <w:rsid w:val="00441FDC"/>
    <w:rsid w:val="00517F4B"/>
    <w:rsid w:val="005754BB"/>
    <w:rsid w:val="005E5135"/>
    <w:rsid w:val="00841529"/>
    <w:rsid w:val="008C0F31"/>
    <w:rsid w:val="00985666"/>
    <w:rsid w:val="009978C6"/>
    <w:rsid w:val="00A75CC2"/>
    <w:rsid w:val="00AA1D52"/>
    <w:rsid w:val="00AF4951"/>
    <w:rsid w:val="00B13CF3"/>
    <w:rsid w:val="00B65A20"/>
    <w:rsid w:val="00C57C33"/>
    <w:rsid w:val="00CB20B7"/>
    <w:rsid w:val="00D0434D"/>
    <w:rsid w:val="00DF3BDC"/>
    <w:rsid w:val="00DF6DE4"/>
    <w:rsid w:val="00E83812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EC0"/>
  <w15:chartTrackingRefBased/>
  <w15:docId w15:val="{1BE9840C-C96E-4D85-A9D9-413D940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52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552F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5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52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52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5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552F"/>
  </w:style>
  <w:style w:type="paragraph" w:styleId="a3">
    <w:name w:val="Balloon Text"/>
    <w:basedOn w:val="a"/>
    <w:link w:val="a4"/>
    <w:uiPriority w:val="99"/>
    <w:semiHidden/>
    <w:unhideWhenUsed/>
    <w:rsid w:val="003C5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Знак1"/>
    <w:link w:val="a5"/>
    <w:rsid w:val="003C5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uiPriority w:val="10"/>
    <w:rsid w:val="003C55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rsid w:val="003C5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C5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3C552F"/>
  </w:style>
  <w:style w:type="character" w:customStyle="1" w:styleId="a9">
    <w:name w:val="Нижний колонтитул Знак"/>
    <w:link w:val="aa"/>
    <w:uiPriority w:val="99"/>
    <w:semiHidden/>
    <w:rsid w:val="003C5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3C5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C552F"/>
  </w:style>
  <w:style w:type="table" w:styleId="ab">
    <w:name w:val="Table Grid"/>
    <w:basedOn w:val="a1"/>
    <w:uiPriority w:val="59"/>
    <w:rsid w:val="003C55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next w:val="a"/>
    <w:link w:val="12"/>
    <w:qFormat/>
    <w:rsid w:val="003C552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uiPriority w:val="10"/>
    <w:rsid w:val="003C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2E6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2E42-A7D1-443A-8906-9AAFED8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13</cp:revision>
  <cp:lastPrinted>2019-03-20T10:15:00Z</cp:lastPrinted>
  <dcterms:created xsi:type="dcterms:W3CDTF">2019-03-14T11:16:00Z</dcterms:created>
  <dcterms:modified xsi:type="dcterms:W3CDTF">2019-03-25T07:16:00Z</dcterms:modified>
</cp:coreProperties>
</file>