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10" w:rsidRDefault="00DA4910" w:rsidP="00DA4910">
      <w:pPr>
        <w:spacing w:before="100" w:beforeAutospacing="1" w:after="100" w:afterAutospacing="1"/>
        <w:jc w:val="both"/>
        <w:outlineLvl w:val="0"/>
        <w:rPr>
          <w:b/>
          <w:bCs/>
          <w:kern w:val="36"/>
          <w:sz w:val="28"/>
          <w:szCs w:val="28"/>
        </w:rPr>
      </w:pPr>
      <w:r w:rsidRPr="00C01AB5">
        <w:rPr>
          <w:b/>
          <w:bCs/>
          <w:kern w:val="36"/>
          <w:sz w:val="28"/>
          <w:szCs w:val="28"/>
        </w:rPr>
        <w:t xml:space="preserve">         В Отделе МВД России по Усть-Катавскому городскому округу возбуждено уголовное дело по факту мошенничества</w:t>
      </w:r>
    </w:p>
    <w:p w:rsidR="00DA4910" w:rsidRDefault="00DA4910" w:rsidP="00DA4910">
      <w:pPr>
        <w:pStyle w:val="a4"/>
        <w:spacing w:before="0" w:beforeAutospacing="0" w:after="0" w:afterAutospacing="0"/>
        <w:ind w:firstLine="709"/>
        <w:jc w:val="both"/>
        <w:rPr>
          <w:sz w:val="28"/>
          <w:szCs w:val="28"/>
        </w:rPr>
      </w:pPr>
      <w:r w:rsidRPr="00CF660A">
        <w:rPr>
          <w:sz w:val="28"/>
          <w:szCs w:val="28"/>
        </w:rPr>
        <w:t>В дежурную часть отдела МВД России по Усть-Катавскому городскому округу обратился местный житель 19</w:t>
      </w:r>
      <w:r w:rsidR="005368F5">
        <w:rPr>
          <w:sz w:val="28"/>
          <w:szCs w:val="28"/>
        </w:rPr>
        <w:t>93</w:t>
      </w:r>
      <w:r>
        <w:rPr>
          <w:sz w:val="28"/>
          <w:szCs w:val="28"/>
        </w:rPr>
        <w:t xml:space="preserve"> </w:t>
      </w:r>
      <w:r w:rsidRPr="00CF660A">
        <w:rPr>
          <w:sz w:val="28"/>
          <w:szCs w:val="28"/>
        </w:rPr>
        <w:t xml:space="preserve"> года рождения, который сообщил полицейским о совершенных в отношении него мошеннических действиях.</w:t>
      </w:r>
    </w:p>
    <w:p w:rsidR="005368F5" w:rsidRPr="005368F5" w:rsidRDefault="005368F5" w:rsidP="00DA4910">
      <w:pPr>
        <w:pStyle w:val="a4"/>
        <w:spacing w:before="0" w:beforeAutospacing="0" w:after="0" w:afterAutospacing="0"/>
        <w:ind w:firstLine="709"/>
        <w:jc w:val="both"/>
        <w:rPr>
          <w:i/>
          <w:color w:val="000000" w:themeColor="text1"/>
          <w:sz w:val="28"/>
          <w:szCs w:val="28"/>
        </w:rPr>
      </w:pPr>
      <w:r w:rsidRPr="005368F5">
        <w:rPr>
          <w:rStyle w:val="a5"/>
          <w:i w:val="0"/>
          <w:color w:val="000000" w:themeColor="text1"/>
          <w:sz w:val="28"/>
          <w:szCs w:val="28"/>
        </w:rPr>
        <w:t xml:space="preserve">Полицейские установили, что мужчина решил приобрести себе </w:t>
      </w:r>
      <w:r w:rsidR="004336D8">
        <w:rPr>
          <w:rStyle w:val="a5"/>
          <w:i w:val="0"/>
          <w:color w:val="000000" w:themeColor="text1"/>
          <w:sz w:val="28"/>
          <w:szCs w:val="28"/>
        </w:rPr>
        <w:t>машину</w:t>
      </w:r>
      <w:r w:rsidRPr="005368F5">
        <w:rPr>
          <w:rStyle w:val="a5"/>
          <w:i w:val="0"/>
          <w:color w:val="000000" w:themeColor="text1"/>
          <w:sz w:val="28"/>
          <w:szCs w:val="28"/>
        </w:rPr>
        <w:t xml:space="preserve">. </w:t>
      </w:r>
      <w:r w:rsidR="004336D8">
        <w:rPr>
          <w:rStyle w:val="a5"/>
          <w:i w:val="0"/>
          <w:color w:val="000000" w:themeColor="text1"/>
          <w:sz w:val="28"/>
          <w:szCs w:val="28"/>
        </w:rPr>
        <w:t>На сайте «</w:t>
      </w:r>
      <w:proofErr w:type="spellStart"/>
      <w:r w:rsidR="004336D8">
        <w:rPr>
          <w:rStyle w:val="a5"/>
          <w:i w:val="0"/>
          <w:color w:val="000000" w:themeColor="text1"/>
          <w:sz w:val="28"/>
          <w:szCs w:val="28"/>
        </w:rPr>
        <w:t>Авито</w:t>
      </w:r>
      <w:proofErr w:type="spellEnd"/>
      <w:r w:rsidR="004336D8">
        <w:rPr>
          <w:rStyle w:val="a5"/>
          <w:i w:val="0"/>
          <w:color w:val="000000" w:themeColor="text1"/>
          <w:sz w:val="28"/>
          <w:szCs w:val="28"/>
        </w:rPr>
        <w:t>» е</w:t>
      </w:r>
      <w:r w:rsidRPr="005368F5">
        <w:rPr>
          <w:rStyle w:val="a5"/>
          <w:i w:val="0"/>
          <w:color w:val="000000" w:themeColor="text1"/>
          <w:sz w:val="28"/>
          <w:szCs w:val="28"/>
        </w:rPr>
        <w:t>му понравил</w:t>
      </w:r>
      <w:r w:rsidR="004336D8">
        <w:rPr>
          <w:rStyle w:val="a5"/>
          <w:i w:val="0"/>
          <w:color w:val="000000" w:themeColor="text1"/>
          <w:sz w:val="28"/>
          <w:szCs w:val="28"/>
        </w:rPr>
        <w:t>ась</w:t>
      </w:r>
      <w:r w:rsidRPr="005368F5">
        <w:rPr>
          <w:rStyle w:val="a5"/>
          <w:i w:val="0"/>
          <w:color w:val="000000" w:themeColor="text1"/>
          <w:sz w:val="28"/>
          <w:szCs w:val="28"/>
        </w:rPr>
        <w:t xml:space="preserve"> </w:t>
      </w:r>
      <w:r w:rsidR="004336D8">
        <w:rPr>
          <w:rStyle w:val="a5"/>
          <w:i w:val="0"/>
          <w:color w:val="000000" w:themeColor="text1"/>
          <w:sz w:val="28"/>
          <w:szCs w:val="28"/>
        </w:rPr>
        <w:t>машина</w:t>
      </w:r>
      <w:r w:rsidRPr="005368F5">
        <w:rPr>
          <w:rStyle w:val="a5"/>
          <w:i w:val="0"/>
          <w:color w:val="000000" w:themeColor="text1"/>
          <w:sz w:val="28"/>
          <w:szCs w:val="28"/>
        </w:rPr>
        <w:t xml:space="preserve">. Он </w:t>
      </w:r>
      <w:r w:rsidR="00793695">
        <w:rPr>
          <w:rStyle w:val="a5"/>
          <w:i w:val="0"/>
          <w:color w:val="000000" w:themeColor="text1"/>
          <w:sz w:val="28"/>
          <w:szCs w:val="28"/>
        </w:rPr>
        <w:t>позвонил продавцу</w:t>
      </w:r>
      <w:r w:rsidRPr="005368F5">
        <w:rPr>
          <w:rStyle w:val="a5"/>
          <w:i w:val="0"/>
          <w:color w:val="000000" w:themeColor="text1"/>
          <w:sz w:val="28"/>
          <w:szCs w:val="28"/>
        </w:rPr>
        <w:t xml:space="preserve"> и, договорившись о покупке, перевёл</w:t>
      </w:r>
      <w:r w:rsidR="004336D8">
        <w:rPr>
          <w:rStyle w:val="a5"/>
          <w:i w:val="0"/>
          <w:color w:val="000000" w:themeColor="text1"/>
          <w:sz w:val="28"/>
          <w:szCs w:val="28"/>
        </w:rPr>
        <w:t xml:space="preserve"> на указанный банковский счёт 88</w:t>
      </w:r>
      <w:r w:rsidRPr="005368F5">
        <w:rPr>
          <w:rStyle w:val="a5"/>
          <w:i w:val="0"/>
          <w:color w:val="000000" w:themeColor="text1"/>
          <w:sz w:val="28"/>
          <w:szCs w:val="28"/>
        </w:rPr>
        <w:t xml:space="preserve"> 000 рублей. После перевода денежных средств товар мужчина не получил, </w:t>
      </w:r>
      <w:r w:rsidR="00793695">
        <w:rPr>
          <w:rStyle w:val="a5"/>
          <w:i w:val="0"/>
          <w:color w:val="000000" w:themeColor="text1"/>
          <w:sz w:val="28"/>
          <w:szCs w:val="28"/>
        </w:rPr>
        <w:t>абонентский номер недоступен</w:t>
      </w:r>
      <w:r w:rsidRPr="005368F5">
        <w:rPr>
          <w:rStyle w:val="a5"/>
          <w:i w:val="0"/>
          <w:color w:val="000000" w:themeColor="text1"/>
          <w:sz w:val="28"/>
          <w:szCs w:val="28"/>
        </w:rPr>
        <w:t>. Поняв, что его обманули, потерпевший обратился в полицию.</w:t>
      </w:r>
    </w:p>
    <w:p w:rsidR="00DA4910" w:rsidRPr="00CF660A" w:rsidRDefault="00DA4910" w:rsidP="00DA4910">
      <w:pPr>
        <w:pStyle w:val="a4"/>
        <w:spacing w:before="0" w:beforeAutospacing="0" w:after="0" w:afterAutospacing="0"/>
        <w:ind w:firstLine="709"/>
        <w:jc w:val="both"/>
        <w:rPr>
          <w:sz w:val="28"/>
          <w:szCs w:val="28"/>
        </w:rPr>
      </w:pPr>
      <w:r w:rsidRPr="00CF660A">
        <w:rPr>
          <w:sz w:val="28"/>
          <w:szCs w:val="28"/>
        </w:rPr>
        <w:t>По данному факту следственным отделом МВД возбуждено уголовное дело по признакам преступления, предусмотренного частью 2 статьи 159 Уголовного кодекса Российской Федерации (м</w:t>
      </w:r>
      <w:r w:rsidRPr="00CF660A">
        <w:rPr>
          <w:rStyle w:val="a5"/>
          <w:sz w:val="28"/>
          <w:szCs w:val="28"/>
        </w:rPr>
        <w:t>ошенничество</w:t>
      </w:r>
      <w:r w:rsidRPr="00CF660A">
        <w:rPr>
          <w:sz w:val="28"/>
          <w:szCs w:val="28"/>
        </w:rPr>
        <w:t>). Максимальная санкция данной части статьи предусматривает наказание в виде лишения свободы сроком до 5 лет.</w:t>
      </w:r>
    </w:p>
    <w:p w:rsidR="00DA4910" w:rsidRPr="00CF660A" w:rsidRDefault="00DA4910" w:rsidP="00DA4910">
      <w:pPr>
        <w:pStyle w:val="a4"/>
        <w:spacing w:before="0" w:beforeAutospacing="0" w:after="0" w:afterAutospacing="0"/>
        <w:ind w:firstLine="709"/>
        <w:jc w:val="both"/>
        <w:rPr>
          <w:sz w:val="28"/>
          <w:szCs w:val="28"/>
        </w:rPr>
      </w:pPr>
      <w:r w:rsidRPr="00CF660A">
        <w:rPr>
          <w:sz w:val="28"/>
          <w:szCs w:val="28"/>
        </w:rPr>
        <w:t>В настоящее время сотрудники полиции проводят необходимый комплекс оперативно-розыскных мероприятий, направленный на раскрытие данного преступления.</w:t>
      </w:r>
    </w:p>
    <w:p w:rsidR="00DA4910" w:rsidRPr="00CF660A" w:rsidRDefault="00DA4910" w:rsidP="00DA4910">
      <w:pPr>
        <w:pStyle w:val="a4"/>
        <w:spacing w:before="0" w:beforeAutospacing="0" w:after="0" w:afterAutospacing="0"/>
        <w:ind w:firstLine="709"/>
        <w:jc w:val="both"/>
        <w:rPr>
          <w:sz w:val="28"/>
          <w:szCs w:val="28"/>
        </w:rPr>
      </w:pPr>
      <w:r w:rsidRPr="00CF660A">
        <w:rPr>
          <w:sz w:val="28"/>
          <w:szCs w:val="28"/>
        </w:rPr>
        <w:t xml:space="preserve">Полиция предупреждает: </w:t>
      </w:r>
      <w:r>
        <w:rPr>
          <w:sz w:val="28"/>
          <w:szCs w:val="28"/>
        </w:rPr>
        <w:t>о</w:t>
      </w:r>
      <w:r w:rsidRPr="00CF660A">
        <w:rPr>
          <w:sz w:val="28"/>
          <w:szCs w:val="28"/>
        </w:rPr>
        <w:t xml:space="preserve">дин из популярных способов мошенничеств, основанных на доверии связан с размещением объявлений о продаже товаров </w:t>
      </w:r>
      <w:r w:rsidR="004336D8">
        <w:rPr>
          <w:sz w:val="28"/>
          <w:szCs w:val="28"/>
        </w:rPr>
        <w:t>в</w:t>
      </w:r>
      <w:r w:rsidRPr="00CF660A">
        <w:rPr>
          <w:sz w:val="28"/>
          <w:szCs w:val="28"/>
        </w:rPr>
        <w:t xml:space="preserve"> </w:t>
      </w:r>
      <w:proofErr w:type="spellStart"/>
      <w:proofErr w:type="gramStart"/>
      <w:r w:rsidRPr="00CF660A">
        <w:rPr>
          <w:sz w:val="28"/>
          <w:szCs w:val="28"/>
        </w:rPr>
        <w:t>интернет-</w:t>
      </w:r>
      <w:r>
        <w:rPr>
          <w:sz w:val="28"/>
          <w:szCs w:val="28"/>
        </w:rPr>
        <w:t>магазинах</w:t>
      </w:r>
      <w:proofErr w:type="spellEnd"/>
      <w:proofErr w:type="gramEnd"/>
      <w:r w:rsidRPr="00CF660A">
        <w:rPr>
          <w:sz w:val="28"/>
          <w:szCs w:val="28"/>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w:t>
      </w:r>
      <w:r w:rsidR="004336D8">
        <w:rPr>
          <w:sz w:val="28"/>
          <w:szCs w:val="28"/>
        </w:rPr>
        <w:t>.</w:t>
      </w:r>
      <w:r w:rsidRPr="00CF660A">
        <w:rPr>
          <w:sz w:val="28"/>
          <w:szCs w:val="28"/>
        </w:rPr>
        <w:t xml:space="preserve"> </w:t>
      </w:r>
    </w:p>
    <w:p w:rsidR="00DA4910" w:rsidRPr="00CF660A" w:rsidRDefault="00DA4910" w:rsidP="00DA4910">
      <w:pPr>
        <w:pStyle w:val="a4"/>
        <w:spacing w:before="0" w:beforeAutospacing="0" w:after="0" w:afterAutospacing="0"/>
        <w:ind w:firstLine="709"/>
        <w:jc w:val="both"/>
        <w:rPr>
          <w:sz w:val="28"/>
          <w:szCs w:val="28"/>
        </w:rPr>
      </w:pPr>
      <w:r w:rsidRPr="00CF660A">
        <w:rPr>
          <w:sz w:val="28"/>
          <w:szCs w:val="28"/>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rsidRPr="00CF660A">
        <w:rPr>
          <w:sz w:val="28"/>
          <w:szCs w:val="28"/>
        </w:rPr>
        <w:t>Интернет-поиском</w:t>
      </w:r>
      <w:proofErr w:type="spellEnd"/>
      <w:proofErr w:type="gramEnd"/>
      <w:r w:rsidRPr="00CF660A">
        <w:rPr>
          <w:sz w:val="28"/>
          <w:szCs w:val="28"/>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DA4910" w:rsidRPr="00CF660A" w:rsidRDefault="00DA4910" w:rsidP="00DA4910">
      <w:pPr>
        <w:pStyle w:val="a4"/>
        <w:spacing w:before="0" w:beforeAutospacing="0" w:after="0" w:afterAutospacing="0"/>
        <w:ind w:firstLine="709"/>
        <w:jc w:val="both"/>
        <w:rPr>
          <w:sz w:val="28"/>
          <w:szCs w:val="28"/>
        </w:rPr>
      </w:pPr>
      <w:r w:rsidRPr="00CF660A">
        <w:rPr>
          <w:sz w:val="28"/>
          <w:szCs w:val="28"/>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Pr>
          <w:sz w:val="28"/>
          <w:szCs w:val="28"/>
        </w:rPr>
        <w:t>.</w:t>
      </w:r>
    </w:p>
    <w:p w:rsidR="00947EA0" w:rsidRDefault="00947EA0"/>
    <w:p w:rsidR="008B15C7" w:rsidRDefault="008B15C7">
      <w:r>
        <w:rPr>
          <w:noProof/>
        </w:rPr>
        <w:lastRenderedPageBreak/>
        <w:drawing>
          <wp:inline distT="0" distB="0" distL="0" distR="0">
            <wp:extent cx="6096000" cy="3429000"/>
            <wp:effectExtent l="19050" t="0" r="0" b="0"/>
            <wp:docPr id="1" name="Рисунок 1" descr="E:\статьи\Картнки\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Картнки\maxresdefault.jpg"/>
                    <pic:cNvPicPr>
                      <a:picLocks noChangeAspect="1" noChangeArrowheads="1"/>
                    </pic:cNvPicPr>
                  </pic:nvPicPr>
                  <pic:blipFill>
                    <a:blip r:embed="rId4"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sectPr w:rsidR="008B15C7" w:rsidSect="00D837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910"/>
    <w:rsid w:val="0026431C"/>
    <w:rsid w:val="004336D8"/>
    <w:rsid w:val="00477A7B"/>
    <w:rsid w:val="005368F5"/>
    <w:rsid w:val="00793695"/>
    <w:rsid w:val="008B15C7"/>
    <w:rsid w:val="00947EA0"/>
    <w:rsid w:val="0095710B"/>
    <w:rsid w:val="009A74D1"/>
    <w:rsid w:val="00D837F0"/>
    <w:rsid w:val="00DA4910"/>
    <w:rsid w:val="00FC7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10"/>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unhideWhenUsed/>
    <w:rsid w:val="00DA4910"/>
    <w:pPr>
      <w:spacing w:before="100" w:beforeAutospacing="1" w:after="100" w:afterAutospacing="1"/>
    </w:pPr>
  </w:style>
  <w:style w:type="character" w:styleId="a5">
    <w:name w:val="Emphasis"/>
    <w:basedOn w:val="a0"/>
    <w:uiPriority w:val="20"/>
    <w:qFormat/>
    <w:rsid w:val="00DA4910"/>
    <w:rPr>
      <w:i/>
      <w:iCs/>
    </w:rPr>
  </w:style>
  <w:style w:type="character" w:styleId="a6">
    <w:name w:val="Strong"/>
    <w:basedOn w:val="a0"/>
    <w:uiPriority w:val="22"/>
    <w:qFormat/>
    <w:rsid w:val="00DA4910"/>
    <w:rPr>
      <w:b/>
      <w:bCs/>
    </w:rPr>
  </w:style>
  <w:style w:type="paragraph" w:styleId="a7">
    <w:name w:val="Balloon Text"/>
    <w:basedOn w:val="a"/>
    <w:link w:val="a8"/>
    <w:uiPriority w:val="99"/>
    <w:semiHidden/>
    <w:unhideWhenUsed/>
    <w:rsid w:val="00793695"/>
    <w:rPr>
      <w:rFonts w:ascii="Tahoma" w:hAnsi="Tahoma" w:cs="Tahoma"/>
      <w:sz w:val="16"/>
      <w:szCs w:val="16"/>
    </w:rPr>
  </w:style>
  <w:style w:type="character" w:customStyle="1" w:styleId="a8">
    <w:name w:val="Текст выноски Знак"/>
    <w:basedOn w:val="a0"/>
    <w:link w:val="a7"/>
    <w:uiPriority w:val="99"/>
    <w:semiHidden/>
    <w:rsid w:val="00793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733589">
      <w:bodyDiv w:val="1"/>
      <w:marLeft w:val="0"/>
      <w:marRight w:val="0"/>
      <w:marTop w:val="0"/>
      <w:marBottom w:val="0"/>
      <w:divBdr>
        <w:top w:val="none" w:sz="0" w:space="0" w:color="auto"/>
        <w:left w:val="none" w:sz="0" w:space="0" w:color="auto"/>
        <w:bottom w:val="none" w:sz="0" w:space="0" w:color="auto"/>
        <w:right w:val="none" w:sz="0" w:space="0" w:color="auto"/>
      </w:divBdr>
      <w:divsChild>
        <w:div w:id="441270123">
          <w:marLeft w:val="0"/>
          <w:marRight w:val="0"/>
          <w:marTop w:val="0"/>
          <w:marBottom w:val="0"/>
          <w:divBdr>
            <w:top w:val="none" w:sz="0" w:space="0" w:color="auto"/>
            <w:left w:val="none" w:sz="0" w:space="0" w:color="auto"/>
            <w:bottom w:val="none" w:sz="0" w:space="0" w:color="auto"/>
            <w:right w:val="none" w:sz="0" w:space="0" w:color="auto"/>
          </w:divBdr>
        </w:div>
        <w:div w:id="29441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2020-05-06T06:17:00Z</cp:lastPrinted>
  <dcterms:created xsi:type="dcterms:W3CDTF">2020-05-06T05:47:00Z</dcterms:created>
  <dcterms:modified xsi:type="dcterms:W3CDTF">2020-05-06T05:38:00Z</dcterms:modified>
</cp:coreProperties>
</file>