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FB" w:rsidRPr="000263F0" w:rsidRDefault="004458FB" w:rsidP="00445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F0">
        <w:rPr>
          <w:rFonts w:ascii="Times New Roman" w:hAnsi="Times New Roman" w:cs="Times New Roman"/>
          <w:b/>
          <w:sz w:val="28"/>
          <w:szCs w:val="28"/>
        </w:rPr>
        <w:t>Продолжается профилактическое мероприятие «Мотоциклист»</w:t>
      </w:r>
    </w:p>
    <w:p w:rsidR="004458FB" w:rsidRPr="004458FB" w:rsidRDefault="004458FB" w:rsidP="0044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8FB" w:rsidRPr="004458FB" w:rsidRDefault="004458FB" w:rsidP="0044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FB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>Госавтоинспекции</w:t>
      </w:r>
      <w:r w:rsidRPr="004458FB">
        <w:rPr>
          <w:rFonts w:ascii="Times New Roman" w:hAnsi="Times New Roman" w:cs="Times New Roman"/>
          <w:sz w:val="28"/>
          <w:szCs w:val="28"/>
        </w:rPr>
        <w:t xml:space="preserve"> продолжают проведение мероприятий, направленных на пресечение правонарушений, совершаемых водителями мотоциклов.</w:t>
      </w:r>
    </w:p>
    <w:p w:rsidR="004458FB" w:rsidRPr="004458FB" w:rsidRDefault="004458FB" w:rsidP="0044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FB">
        <w:rPr>
          <w:rFonts w:ascii="Times New Roman" w:hAnsi="Times New Roman" w:cs="Times New Roman"/>
          <w:sz w:val="28"/>
          <w:szCs w:val="28"/>
        </w:rPr>
        <w:t xml:space="preserve">За период проведения профилактического мероприятия </w:t>
      </w:r>
      <w:r>
        <w:rPr>
          <w:rFonts w:ascii="Times New Roman" w:hAnsi="Times New Roman" w:cs="Times New Roman"/>
          <w:sz w:val="28"/>
          <w:szCs w:val="28"/>
        </w:rPr>
        <w:t>выявлено</w:t>
      </w:r>
      <w:r w:rsidRPr="00445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458FB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58FB">
        <w:rPr>
          <w:rFonts w:ascii="Times New Roman" w:hAnsi="Times New Roman" w:cs="Times New Roman"/>
          <w:sz w:val="28"/>
          <w:szCs w:val="28"/>
        </w:rPr>
        <w:t xml:space="preserve"> ПДД водителями </w:t>
      </w:r>
      <w:proofErr w:type="spellStart"/>
      <w:r w:rsidRPr="004458FB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4458FB">
        <w:rPr>
          <w:rFonts w:ascii="Times New Roman" w:hAnsi="Times New Roman" w:cs="Times New Roman"/>
          <w:sz w:val="28"/>
          <w:szCs w:val="28"/>
        </w:rPr>
        <w:t xml:space="preserve"> средств,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458FB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58FB">
        <w:rPr>
          <w:rFonts w:ascii="Times New Roman" w:hAnsi="Times New Roman" w:cs="Times New Roman"/>
          <w:sz w:val="28"/>
          <w:szCs w:val="28"/>
        </w:rPr>
        <w:t xml:space="preserve"> управления водителем, не имеющим права управления, </w:t>
      </w:r>
      <w:r>
        <w:rPr>
          <w:rFonts w:ascii="Times New Roman" w:hAnsi="Times New Roman" w:cs="Times New Roman"/>
          <w:sz w:val="28"/>
          <w:szCs w:val="28"/>
        </w:rPr>
        <w:t>1 факт</w:t>
      </w:r>
      <w:r w:rsidRPr="004458FB">
        <w:rPr>
          <w:rFonts w:ascii="Times New Roman" w:hAnsi="Times New Roman" w:cs="Times New Roman"/>
          <w:sz w:val="28"/>
          <w:szCs w:val="28"/>
        </w:rPr>
        <w:t xml:space="preserve"> упра</w:t>
      </w:r>
      <w:r>
        <w:rPr>
          <w:rFonts w:ascii="Times New Roman" w:hAnsi="Times New Roman" w:cs="Times New Roman"/>
          <w:sz w:val="28"/>
          <w:szCs w:val="28"/>
        </w:rPr>
        <w:t>вления в состоянии опьянения</w:t>
      </w:r>
      <w:r w:rsidRPr="004458FB">
        <w:rPr>
          <w:rFonts w:ascii="Times New Roman" w:hAnsi="Times New Roman" w:cs="Times New Roman"/>
          <w:sz w:val="28"/>
          <w:szCs w:val="28"/>
        </w:rPr>
        <w:t xml:space="preserve">. Водители привлечены к административной ответственности в соответствии с Кодексом Российской Федерации об административных правонарушениях. </w:t>
      </w:r>
    </w:p>
    <w:p w:rsidR="004458FB" w:rsidRPr="004458FB" w:rsidRDefault="004458FB" w:rsidP="0044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FB">
        <w:rPr>
          <w:rFonts w:ascii="Times New Roman" w:hAnsi="Times New Roman" w:cs="Times New Roman"/>
          <w:sz w:val="28"/>
          <w:szCs w:val="28"/>
        </w:rPr>
        <w:t xml:space="preserve">В рамках проводимого мероприятия, в целях предупреждения дорожно-транспортных происшествий с участием несовершеннолетних, управляющих </w:t>
      </w:r>
      <w:proofErr w:type="spellStart"/>
      <w:r w:rsidRPr="004458FB"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Pr="004458FB">
        <w:rPr>
          <w:rFonts w:ascii="Times New Roman" w:hAnsi="Times New Roman" w:cs="Times New Roman"/>
          <w:sz w:val="28"/>
          <w:szCs w:val="28"/>
        </w:rPr>
        <w:t xml:space="preserve"> средствами, сотрудники Госавтоинспекции проводят просветительскую работу в лаге</w:t>
      </w:r>
      <w:r w:rsidR="003A6152">
        <w:rPr>
          <w:rFonts w:ascii="Times New Roman" w:hAnsi="Times New Roman" w:cs="Times New Roman"/>
          <w:sz w:val="28"/>
          <w:szCs w:val="28"/>
        </w:rPr>
        <w:t>рях с дневным пребыванием детей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Pr="004458FB">
        <w:rPr>
          <w:rFonts w:ascii="Times New Roman" w:hAnsi="Times New Roman" w:cs="Times New Roman"/>
          <w:sz w:val="28"/>
          <w:szCs w:val="28"/>
        </w:rPr>
        <w:t xml:space="preserve"> Во время встреч с детьми сотрудники полиции проводят профилактические беседы о недопущении фактов управления транспортными средствами несовершеннолетними водителями, разъясняют подросткам понятия «правонарушение» и «преступление», а также напоминают о возрасте привлечения к административной и уголовной ответственности. Инспектора обращают внимание несовершеннолетних, что необдуманные действия в детском и подростковом возрасте могут привести к серьезным последствиям во взрослой жизни, так, ребята, состоящие на учете в полиции, в дальнейшем будут испытывать трудности при поступлении в учебные заведения и приеме на работу. </w:t>
      </w:r>
    </w:p>
    <w:p w:rsidR="004458FB" w:rsidRPr="004458FB" w:rsidRDefault="004458FB" w:rsidP="0044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FB">
        <w:rPr>
          <w:rFonts w:ascii="Times New Roman" w:hAnsi="Times New Roman" w:cs="Times New Roman"/>
          <w:sz w:val="28"/>
          <w:szCs w:val="28"/>
        </w:rPr>
        <w:t xml:space="preserve">Сотрудники ГИБДД обращают внимание взрослых, что они должны контролировать и пресекать попытки несовершеннолетних самостоятельно сесть за руль. В период летних каникул необходимо организовывать безопасный досуг детей, исключить возможность доступа к ключам от автомобилей и мотоциклов, управление скутерами и мопедами без соответствующего на то права и навыков вождения. </w:t>
      </w:r>
    </w:p>
    <w:p w:rsidR="004458FB" w:rsidRPr="004458FB" w:rsidRDefault="004458FB" w:rsidP="0044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FB">
        <w:rPr>
          <w:rFonts w:ascii="Times New Roman" w:hAnsi="Times New Roman" w:cs="Times New Roman"/>
          <w:sz w:val="28"/>
          <w:szCs w:val="28"/>
        </w:rPr>
        <w:t xml:space="preserve">Управляя транспортными средствами, несовершеннолетние водители, подвергают опасности не только себя, но и других участников дорожного движения. </w:t>
      </w:r>
    </w:p>
    <w:p w:rsidR="004458FB" w:rsidRPr="004458FB" w:rsidRDefault="004458FB" w:rsidP="0044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58FB" w:rsidRPr="004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7860"/>
    <w:multiLevelType w:val="multilevel"/>
    <w:tmpl w:val="96E6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FB"/>
    <w:rsid w:val="000263F0"/>
    <w:rsid w:val="002964C1"/>
    <w:rsid w:val="003A6152"/>
    <w:rsid w:val="004458FB"/>
    <w:rsid w:val="0062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B326-8C0A-4C3B-8BD9-6DF9380C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58FB"/>
    <w:rPr>
      <w:color w:val="0000FF"/>
      <w:u w:val="single"/>
    </w:rPr>
  </w:style>
  <w:style w:type="character" w:customStyle="1" w:styleId="browse">
    <w:name w:val="browse"/>
    <w:basedOn w:val="a0"/>
    <w:rsid w:val="004458F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58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58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58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58F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5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5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5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dcterms:created xsi:type="dcterms:W3CDTF">2023-06-19T09:56:00Z</dcterms:created>
  <dcterms:modified xsi:type="dcterms:W3CDTF">2023-06-19T10:06:00Z</dcterms:modified>
</cp:coreProperties>
</file>