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A1" w:rsidRPr="00862BA1" w:rsidRDefault="00C80B6E" w:rsidP="00862BA1">
      <w:pPr>
        <w:pStyle w:val="1"/>
        <w:ind w:firstLine="709"/>
        <w:jc w:val="both"/>
        <w:rPr>
          <w:bCs/>
          <w:kern w:val="36"/>
          <w:szCs w:val="28"/>
        </w:rPr>
      </w:pPr>
      <w:r w:rsidRPr="00862BA1">
        <w:rPr>
          <w:szCs w:val="28"/>
        </w:rPr>
        <w:t xml:space="preserve">Начальник отдела участковых уполномоченных полиции и по делам несовершеннолетних Отдела МВД России по Усть-Катавскому городскому округу подполковник полиции Марков Андрей Николаевич,  </w:t>
      </w:r>
      <w:r w:rsidR="00862BA1" w:rsidRPr="00862BA1">
        <w:rPr>
          <w:szCs w:val="28"/>
        </w:rPr>
        <w:t xml:space="preserve">информирует </w:t>
      </w:r>
      <w:r w:rsidRPr="00862BA1">
        <w:rPr>
          <w:szCs w:val="28"/>
        </w:rPr>
        <w:t>жителей Усть-Катавского городского округа</w:t>
      </w:r>
      <w:r w:rsidR="00862BA1" w:rsidRPr="00862BA1">
        <w:rPr>
          <w:szCs w:val="28"/>
        </w:rPr>
        <w:t xml:space="preserve"> </w:t>
      </w:r>
      <w:r w:rsidR="00862BA1" w:rsidRPr="00862BA1">
        <w:rPr>
          <w:bCs/>
          <w:kern w:val="36"/>
          <w:szCs w:val="28"/>
        </w:rPr>
        <w:t xml:space="preserve">о распространенных видах мошенничества с целью профилактики.  </w:t>
      </w:r>
    </w:p>
    <w:p w:rsidR="00862BA1" w:rsidRDefault="00862BA1" w:rsidP="00862BA1">
      <w:pPr>
        <w:pStyle w:val="aa"/>
        <w:ind w:firstLine="709"/>
        <w:jc w:val="both"/>
      </w:pPr>
      <w:r>
        <w:t>- Если Вам предлагают золотые изделия, бытовую технику, любую другую дорогую вещь по минимальной цене, либо оставляют ее в качестве залога, не стесняйтесь, звоните родственникам, зовите соседей, знакомых, да и просто прохожих, которые могут быть компетентны в данном вопросе и оценке реальной стоимости предлагаемого товара. Также нужно действовать, когда Вам предлагают снять порчу, сглаз и т.д.</w:t>
      </w:r>
    </w:p>
    <w:p w:rsidR="00862BA1" w:rsidRDefault="00862BA1" w:rsidP="00862BA1">
      <w:pPr>
        <w:pStyle w:val="aa"/>
        <w:ind w:firstLine="709"/>
        <w:jc w:val="both"/>
      </w:pPr>
      <w:r>
        <w:t>- Покупая товары через интернет, необходимо обратить внимание на данные продавца. Если продавец указал минимум информации о себе и оставил только адрес электронного ящика, следует предположить, что это может быть мошенник. Обязательно найдите отзывы о продавце и качестве его услуг, желательно с фотографиями. Лучше выбирать продавца, с которым можно встретиться лично и проверить товар. Слишком низкая цена товара должна вас насторожить. Возможно, вам продадут некачественный товар или присвоят ваши деньги. И самое главное никогда не вносите 100-ную предоплату.</w:t>
      </w:r>
    </w:p>
    <w:p w:rsidR="00862BA1" w:rsidRDefault="00862BA1" w:rsidP="00862BA1">
      <w:pPr>
        <w:pStyle w:val="aa"/>
        <w:ind w:firstLine="709"/>
        <w:jc w:val="both"/>
      </w:pPr>
      <w:r>
        <w:t>- Не отдавайте деньги незнакомым людям. Если вам звонят от имени сына, внука или другого родственника и просят деньги для решения различных проблем, незамедлительно перезванивайте своим родственникам, чтобы перепроверить информацию и узнать, все ли у них в порядке. Мошенники используют психологическое давление, однако не следует поддаваться панике, даже если с первого раза не удалось дозвониться до родственника, нужно пытаться сделать это еще раз, пока лично не свяжетесь с ним.</w:t>
      </w:r>
    </w:p>
    <w:p w:rsidR="00862BA1" w:rsidRDefault="00862BA1" w:rsidP="00862BA1">
      <w:pPr>
        <w:pStyle w:val="aa"/>
        <w:ind w:firstLine="709"/>
        <w:jc w:val="both"/>
      </w:pPr>
      <w:r>
        <w:t>- Не сообщайте никому свои персональные данные, в том числе информацию, расположенную на обратной стороне вашей банковской карты. Не торопитесь предпринимать действия по инструкциям неизвестных людей, полученных посредством телефонного звонка, СМС или ММС, якобы, от сотрудников банка, в особенности, если они требуют произвести манипуляции с банковской картой. Не говорите незнакомцам свои ФИО, реквизиты паспорта и другие личные данные. Не оправляйте пустые СМС, либо с набором цифр, которые Вам продиктовали, это может быть служебная команда Интернет-банка на перевод денежных сре</w:t>
      </w:r>
      <w:proofErr w:type="gramStart"/>
      <w:r>
        <w:t>дств с В</w:t>
      </w:r>
      <w:proofErr w:type="gramEnd"/>
      <w:r>
        <w:t xml:space="preserve">ашей карты. Прежде чем совершать требуемые действия - перезвоните на номер, указанный на обратной стороне пластиковой карточки. Еще одно важное замечание – сотрудники банка никогда не требуют от клиентов назвать </w:t>
      </w:r>
      <w:proofErr w:type="spellStart"/>
      <w:r>
        <w:t>ПИН-код</w:t>
      </w:r>
      <w:proofErr w:type="spellEnd"/>
      <w:r>
        <w:t>.</w:t>
      </w:r>
    </w:p>
    <w:p w:rsidR="00862BA1" w:rsidRDefault="00862BA1" w:rsidP="00862BA1">
      <w:pPr>
        <w:pStyle w:val="aa"/>
        <w:ind w:firstLine="709"/>
        <w:jc w:val="both"/>
      </w:pPr>
      <w:r>
        <w:t>- Воздержаться от скачивания с Интернет-ресурсов различных приложений в смартфон, который подключен к услуге «Мобильный банк», также не скачивать сомнительные программы и различные игры.</w:t>
      </w:r>
    </w:p>
    <w:p w:rsidR="00862BA1" w:rsidRDefault="00862BA1" w:rsidP="00862BA1">
      <w:pPr>
        <w:pStyle w:val="aa"/>
        <w:ind w:firstLine="709"/>
        <w:jc w:val="both"/>
      </w:pPr>
      <w:r>
        <w:t>- При смене телефонного номера не забывать отключать привязанные к нему банковские системы, так как спустя некоторое время этот номер может быть выдан другому клиенту, который, сам того не желая, получит возможность управлять денежными средствами другого человека.</w:t>
      </w:r>
    </w:p>
    <w:p w:rsidR="00862BA1" w:rsidRDefault="00862BA1" w:rsidP="00862BA1">
      <w:pPr>
        <w:pStyle w:val="aa"/>
        <w:ind w:firstLine="709"/>
        <w:jc w:val="both"/>
      </w:pPr>
      <w:r>
        <w:t>- Не вступайте в общение с гадалками, это и не врачи, и не психологи, которые могут оказать вам хоть какую-то помощь, они лишь могут облегчить ваш кошелек.</w:t>
      </w:r>
    </w:p>
    <w:p w:rsidR="00862BA1" w:rsidRDefault="00862BA1" w:rsidP="00862BA1">
      <w:pPr>
        <w:pStyle w:val="aa"/>
        <w:ind w:firstLine="709"/>
        <w:jc w:val="both"/>
      </w:pPr>
      <w:r>
        <w:lastRenderedPageBreak/>
        <w:t xml:space="preserve">- Научите своих детей незамедлительно звать на помощь, если на улице к ним обращается незнакомец или незнакомка, </w:t>
      </w:r>
      <w:proofErr w:type="gramStart"/>
      <w:r>
        <w:t>которые</w:t>
      </w:r>
      <w:proofErr w:type="gramEnd"/>
      <w:r>
        <w:t xml:space="preserve"> пытаются втереться в доверие, представившись знакомым или коллегой родителей, а возможно и дальним родственником.</w:t>
      </w:r>
    </w:p>
    <w:p w:rsidR="00862BA1" w:rsidRDefault="0004693B" w:rsidP="00862BA1">
      <w:pPr>
        <w:ind w:firstLine="709"/>
        <w:jc w:val="both"/>
        <w:rPr>
          <w:b/>
        </w:rPr>
      </w:pPr>
      <w:r w:rsidRPr="0004693B">
        <w:rPr>
          <w:b/>
        </w:rPr>
        <w:t>Сотрудники полиции призывают граждан к бдительности и просят донести эту информацию до своих пожилых родственников.</w:t>
      </w:r>
    </w:p>
    <w:p w:rsidR="00723A6C" w:rsidRDefault="00723A6C" w:rsidP="00862BA1">
      <w:pPr>
        <w:ind w:firstLine="709"/>
        <w:jc w:val="both"/>
        <w:rPr>
          <w:b/>
        </w:rPr>
      </w:pPr>
    </w:p>
    <w:p w:rsidR="00723A6C" w:rsidRPr="0004693B" w:rsidRDefault="00723A6C" w:rsidP="00862BA1">
      <w:pPr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26965" cy="3606229"/>
            <wp:effectExtent l="19050" t="0" r="2285" b="0"/>
            <wp:docPr id="1" name="Рисунок 1" descr="C:\Documents and Settings\Админ\Рабочий стол\статьи\мошенничество\IMG_20200226_16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мошенничество\IMG_20200226_163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60" cy="360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A6C" w:rsidRPr="0004693B" w:rsidSect="008A5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00BD"/>
    <w:rsid w:val="0004693B"/>
    <w:rsid w:val="0010218E"/>
    <w:rsid w:val="001063CA"/>
    <w:rsid w:val="00117E5B"/>
    <w:rsid w:val="00156DF1"/>
    <w:rsid w:val="002E3284"/>
    <w:rsid w:val="002F5A7F"/>
    <w:rsid w:val="003801B9"/>
    <w:rsid w:val="003C43B7"/>
    <w:rsid w:val="003C6EB2"/>
    <w:rsid w:val="003F7B49"/>
    <w:rsid w:val="004503AC"/>
    <w:rsid w:val="004563EA"/>
    <w:rsid w:val="00477A7B"/>
    <w:rsid w:val="004D00BD"/>
    <w:rsid w:val="00643255"/>
    <w:rsid w:val="006501A9"/>
    <w:rsid w:val="00670F09"/>
    <w:rsid w:val="00681A7F"/>
    <w:rsid w:val="006B26C3"/>
    <w:rsid w:val="00723A6C"/>
    <w:rsid w:val="007A41BA"/>
    <w:rsid w:val="007B62A2"/>
    <w:rsid w:val="007D0301"/>
    <w:rsid w:val="007E623F"/>
    <w:rsid w:val="00833B9D"/>
    <w:rsid w:val="00862BA1"/>
    <w:rsid w:val="0086436C"/>
    <w:rsid w:val="008A5B2E"/>
    <w:rsid w:val="008B23F8"/>
    <w:rsid w:val="008C46AA"/>
    <w:rsid w:val="00947EA0"/>
    <w:rsid w:val="009622BC"/>
    <w:rsid w:val="00A40F0A"/>
    <w:rsid w:val="00A67262"/>
    <w:rsid w:val="00B80A3E"/>
    <w:rsid w:val="00BB4DC1"/>
    <w:rsid w:val="00C0064E"/>
    <w:rsid w:val="00C42200"/>
    <w:rsid w:val="00C436DC"/>
    <w:rsid w:val="00C610E3"/>
    <w:rsid w:val="00C648CE"/>
    <w:rsid w:val="00C80B6E"/>
    <w:rsid w:val="00D50783"/>
    <w:rsid w:val="00D7361E"/>
    <w:rsid w:val="00D92B02"/>
    <w:rsid w:val="00DB204E"/>
    <w:rsid w:val="00DD0168"/>
    <w:rsid w:val="00E36157"/>
    <w:rsid w:val="00E93336"/>
    <w:rsid w:val="00EC225C"/>
    <w:rsid w:val="00ED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rsid w:val="004D00B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D00BD"/>
    <w:pPr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styleId="a5">
    <w:name w:val="Hyperlink"/>
    <w:basedOn w:val="a0"/>
    <w:uiPriority w:val="99"/>
    <w:unhideWhenUsed/>
    <w:rsid w:val="004563EA"/>
    <w:rPr>
      <w:color w:val="0000FF" w:themeColor="hyperlink"/>
      <w:u w:val="single"/>
    </w:rPr>
  </w:style>
  <w:style w:type="paragraph" w:styleId="a6">
    <w:name w:val="Body Text"/>
    <w:basedOn w:val="a"/>
    <w:link w:val="a7"/>
    <w:rsid w:val="0010218E"/>
    <w:pPr>
      <w:suppressAutoHyphens/>
      <w:ind w:right="5244"/>
      <w:jc w:val="both"/>
    </w:pPr>
    <w:rPr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0218E"/>
    <w:rPr>
      <w:sz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6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2A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62B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2020-02-18T07:25:00Z</cp:lastPrinted>
  <dcterms:created xsi:type="dcterms:W3CDTF">2020-02-18T03:25:00Z</dcterms:created>
  <dcterms:modified xsi:type="dcterms:W3CDTF">2020-02-28T03:27:00Z</dcterms:modified>
</cp:coreProperties>
</file>