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553117" w:rsidRPr="00246824" w:rsidRDefault="00D02AFB" w:rsidP="00246824">
      <w:pPr>
        <w:jc w:val="right"/>
        <w:rPr>
          <w:sz w:val="26"/>
          <w:szCs w:val="26"/>
        </w:rPr>
      </w:pPr>
      <w:r w:rsidRPr="00246824">
        <w:rPr>
          <w:noProof/>
          <w:sz w:val="26"/>
          <w:szCs w:val="26"/>
        </w:rPr>
        <w:drawing>
          <wp:inline distT="0" distB="0" distL="0" distR="0" wp14:anchorId="50D4771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0C4" w:rsidRPr="00246824">
        <w:rPr>
          <w:sz w:val="26"/>
          <w:szCs w:val="26"/>
        </w:rPr>
        <w:t xml:space="preserve">        </w:t>
      </w:r>
      <w:r w:rsidR="00246824">
        <w:rPr>
          <w:sz w:val="26"/>
          <w:szCs w:val="26"/>
        </w:rPr>
        <w:t xml:space="preserve">            </w:t>
      </w:r>
      <w:r w:rsidR="00F470C4" w:rsidRPr="00246824">
        <w:rPr>
          <w:sz w:val="26"/>
          <w:szCs w:val="26"/>
        </w:rPr>
        <w:t xml:space="preserve">                </w:t>
      </w:r>
      <w:r w:rsidRPr="00246824">
        <w:rPr>
          <w:sz w:val="26"/>
          <w:szCs w:val="26"/>
        </w:rPr>
        <w:t xml:space="preserve">                       </w:t>
      </w:r>
      <w:r w:rsidR="00F470C4" w:rsidRPr="00246824">
        <w:rPr>
          <w:sz w:val="26"/>
          <w:szCs w:val="26"/>
        </w:rPr>
        <w:t xml:space="preserve">                                              </w:t>
      </w:r>
      <w:r w:rsidR="00246824" w:rsidRPr="00246824">
        <w:rPr>
          <w:sz w:val="26"/>
          <w:szCs w:val="26"/>
        </w:rPr>
        <w:t>1</w:t>
      </w:r>
      <w:r w:rsidR="00470598">
        <w:rPr>
          <w:sz w:val="26"/>
          <w:szCs w:val="26"/>
        </w:rPr>
        <w:t>7</w:t>
      </w:r>
      <w:r w:rsidR="00A20BE3" w:rsidRPr="00246824">
        <w:rPr>
          <w:sz w:val="26"/>
          <w:szCs w:val="26"/>
        </w:rPr>
        <w:t>.02.2020</w:t>
      </w:r>
    </w:p>
    <w:p w:rsidR="00814EE5" w:rsidRDefault="00814EE5" w:rsidP="003926E7">
      <w:pPr>
        <w:jc w:val="center"/>
        <w:rPr>
          <w:sz w:val="28"/>
          <w:szCs w:val="28"/>
        </w:rPr>
      </w:pPr>
    </w:p>
    <w:p w:rsidR="00C0678E" w:rsidRPr="00C0678E" w:rsidRDefault="00C0678E" w:rsidP="00C0678E">
      <w:pPr>
        <w:jc w:val="center"/>
        <w:rPr>
          <w:sz w:val="26"/>
          <w:szCs w:val="26"/>
        </w:rPr>
      </w:pPr>
      <w:r w:rsidRPr="00C0678E">
        <w:rPr>
          <w:sz w:val="26"/>
          <w:szCs w:val="26"/>
        </w:rPr>
        <w:t>Новые функции Росреестра</w:t>
      </w:r>
    </w:p>
    <w:p w:rsidR="00C0678E" w:rsidRDefault="00C0678E" w:rsidP="00C0678E">
      <w:pPr>
        <w:jc w:val="both"/>
        <w:rPr>
          <w:b/>
          <w:sz w:val="26"/>
          <w:szCs w:val="26"/>
        </w:rPr>
      </w:pPr>
    </w:p>
    <w:p w:rsidR="00246824" w:rsidRPr="00C0678E" w:rsidRDefault="00246824" w:rsidP="00C0678E">
      <w:pPr>
        <w:jc w:val="both"/>
        <w:rPr>
          <w:b/>
          <w:sz w:val="26"/>
          <w:szCs w:val="26"/>
        </w:rPr>
      </w:pPr>
      <w:r w:rsidRPr="00C0678E">
        <w:rPr>
          <w:b/>
          <w:sz w:val="26"/>
          <w:szCs w:val="26"/>
        </w:rPr>
        <w:t xml:space="preserve">Регулирование оборота недвижимости и земельных отношений </w:t>
      </w:r>
      <w:r w:rsidR="00C2208A" w:rsidRPr="00C0678E">
        <w:rPr>
          <w:b/>
          <w:sz w:val="26"/>
          <w:szCs w:val="26"/>
        </w:rPr>
        <w:t>теперь в ведении</w:t>
      </w:r>
      <w:r w:rsidRPr="00C0678E">
        <w:rPr>
          <w:b/>
          <w:sz w:val="26"/>
          <w:szCs w:val="26"/>
        </w:rPr>
        <w:t xml:space="preserve"> Росреестр</w:t>
      </w:r>
      <w:r w:rsidR="00C2208A" w:rsidRPr="00C0678E">
        <w:rPr>
          <w:b/>
          <w:sz w:val="26"/>
          <w:szCs w:val="26"/>
        </w:rPr>
        <w:t>а</w:t>
      </w:r>
      <w:r w:rsidR="00C0678E">
        <w:rPr>
          <w:b/>
          <w:sz w:val="26"/>
          <w:szCs w:val="26"/>
        </w:rPr>
        <w:t>.</w:t>
      </w:r>
    </w:p>
    <w:p w:rsidR="00246824" w:rsidRPr="00C0678E" w:rsidRDefault="007059DF" w:rsidP="00C0678E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C0678E">
        <w:rPr>
          <w:sz w:val="26"/>
          <w:szCs w:val="26"/>
        </w:rPr>
        <w:t>Управлени</w:t>
      </w:r>
      <w:r w:rsidR="003D7B4F" w:rsidRPr="00C0678E">
        <w:rPr>
          <w:sz w:val="26"/>
          <w:szCs w:val="26"/>
        </w:rPr>
        <w:t>е</w:t>
      </w:r>
      <w:r w:rsidRPr="00C0678E">
        <w:rPr>
          <w:sz w:val="26"/>
          <w:szCs w:val="26"/>
        </w:rPr>
        <w:t xml:space="preserve"> Федеральной службы государственной регистрации, кадастра и картографии по Челябинской области </w:t>
      </w:r>
      <w:r w:rsidR="00246824" w:rsidRPr="00C0678E">
        <w:rPr>
          <w:sz w:val="26"/>
          <w:szCs w:val="26"/>
        </w:rPr>
        <w:t xml:space="preserve">информирует о новых функциях Росреестра по выработке государственной политики и нормативно-правовому регулированию земельных отношений. </w:t>
      </w:r>
    </w:p>
    <w:p w:rsidR="00246824" w:rsidRPr="00246824" w:rsidRDefault="00246824" w:rsidP="00246824">
      <w:pPr>
        <w:ind w:firstLine="708"/>
        <w:jc w:val="both"/>
        <w:rPr>
          <w:sz w:val="26"/>
          <w:szCs w:val="26"/>
        </w:rPr>
      </w:pPr>
      <w:r w:rsidRPr="00246824">
        <w:rPr>
          <w:sz w:val="26"/>
          <w:szCs w:val="26"/>
        </w:rPr>
        <w:t xml:space="preserve">Правительство РФ наделило Росреестр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</w:t>
      </w:r>
      <w:r w:rsidRPr="00246824">
        <w:rPr>
          <w:b/>
          <w:sz w:val="26"/>
          <w:szCs w:val="26"/>
        </w:rPr>
        <w:t xml:space="preserve">Михаил </w:t>
      </w:r>
      <w:proofErr w:type="spellStart"/>
      <w:r w:rsidRPr="00246824">
        <w:rPr>
          <w:b/>
          <w:sz w:val="26"/>
          <w:szCs w:val="26"/>
        </w:rPr>
        <w:t>Мишустин</w:t>
      </w:r>
      <w:proofErr w:type="spellEnd"/>
      <w:r w:rsidRPr="00246824">
        <w:rPr>
          <w:sz w:val="26"/>
          <w:szCs w:val="26"/>
        </w:rPr>
        <w:t xml:space="preserve">. Курировать работу службы, согласно распределению обязанностей между заместителями Председателя Правительства России, будет вице-премьер </w:t>
      </w:r>
      <w:r w:rsidRPr="00246824">
        <w:rPr>
          <w:b/>
          <w:sz w:val="26"/>
          <w:szCs w:val="26"/>
        </w:rPr>
        <w:t>Виктория Абрамченко</w:t>
      </w:r>
      <w:r w:rsidRPr="00246824">
        <w:rPr>
          <w:sz w:val="26"/>
          <w:szCs w:val="26"/>
        </w:rPr>
        <w:t>. Помимо Росреестра, в ведении Виктории Абрамченко находятся Минсельхоз России и Минприроды России.</w:t>
      </w:r>
    </w:p>
    <w:p w:rsidR="00246824" w:rsidRPr="00246824" w:rsidRDefault="00246824" w:rsidP="00246824">
      <w:pPr>
        <w:ind w:firstLine="708"/>
        <w:jc w:val="both"/>
        <w:rPr>
          <w:sz w:val="26"/>
          <w:szCs w:val="26"/>
        </w:rPr>
      </w:pPr>
      <w:r w:rsidRPr="00246824">
        <w:rPr>
          <w:sz w:val="26"/>
          <w:szCs w:val="26"/>
        </w:rPr>
        <w:t>Заместитель Председателя Правительства Виктория Абрамченко назвала переход полномочий от Минэкономразвития в Росреестр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Абрамченко.</w:t>
      </w:r>
    </w:p>
    <w:p w:rsidR="00246824" w:rsidRPr="00246824" w:rsidRDefault="00246824" w:rsidP="00246824">
      <w:pPr>
        <w:ind w:firstLine="708"/>
        <w:jc w:val="both"/>
        <w:rPr>
          <w:sz w:val="26"/>
          <w:szCs w:val="26"/>
        </w:rPr>
      </w:pPr>
      <w:r w:rsidRPr="00246824">
        <w:rPr>
          <w:sz w:val="26"/>
          <w:szCs w:val="26"/>
        </w:rPr>
        <w:t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Абрамченко.</w:t>
      </w:r>
    </w:p>
    <w:p w:rsidR="00246824" w:rsidRPr="00246824" w:rsidRDefault="00246824" w:rsidP="00246824">
      <w:pPr>
        <w:ind w:firstLine="708"/>
        <w:jc w:val="both"/>
        <w:rPr>
          <w:sz w:val="26"/>
          <w:szCs w:val="26"/>
        </w:rPr>
      </w:pPr>
      <w:r w:rsidRPr="00246824">
        <w:rPr>
          <w:sz w:val="26"/>
          <w:szCs w:val="26"/>
        </w:rPr>
        <w:t xml:space="preserve">Как отметил руководитель Росреестра </w:t>
      </w:r>
      <w:r w:rsidRPr="00246824">
        <w:rPr>
          <w:b/>
          <w:sz w:val="26"/>
          <w:szCs w:val="26"/>
        </w:rPr>
        <w:t xml:space="preserve">Олег </w:t>
      </w:r>
      <w:proofErr w:type="spellStart"/>
      <w:r w:rsidRPr="00246824">
        <w:rPr>
          <w:b/>
          <w:sz w:val="26"/>
          <w:szCs w:val="26"/>
        </w:rPr>
        <w:t>Скуфинский</w:t>
      </w:r>
      <w:proofErr w:type="spellEnd"/>
      <w:r w:rsidRPr="00246824">
        <w:rPr>
          <w:sz w:val="26"/>
          <w:szCs w:val="26"/>
        </w:rPr>
        <w:t>, решение Правительства Российской Федерации о перераспределении полномочий между Минэкономразвития России и Росреестром,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 Он сообщил, что согласно подписанному постановлению в Росреестре будет введена должность статс-секретаря – заместителя руководителя, который будет курировать новое направление работы.</w:t>
      </w:r>
    </w:p>
    <w:p w:rsidR="00DB0A64" w:rsidRDefault="00246824" w:rsidP="00246824">
      <w:pPr>
        <w:ind w:firstLine="708"/>
        <w:jc w:val="both"/>
        <w:rPr>
          <w:sz w:val="26"/>
          <w:szCs w:val="26"/>
        </w:rPr>
      </w:pPr>
      <w:r w:rsidRPr="00246824">
        <w:rPr>
          <w:sz w:val="26"/>
          <w:szCs w:val="26"/>
        </w:rPr>
        <w:t>Структурные преобразования вызваны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Росреестре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</w:t>
      </w:r>
    </w:p>
    <w:p w:rsidR="00C2208A" w:rsidRPr="00246824" w:rsidRDefault="00C2208A" w:rsidP="00246824">
      <w:pPr>
        <w:ind w:firstLine="708"/>
        <w:jc w:val="both"/>
        <w:rPr>
          <w:sz w:val="26"/>
          <w:szCs w:val="26"/>
        </w:rPr>
      </w:pPr>
    </w:p>
    <w:p w:rsidR="00553117" w:rsidRPr="00246824" w:rsidRDefault="00553117" w:rsidP="00C2208A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Пресс-служба Управления Росреестра</w:t>
      </w:r>
    </w:p>
    <w:p w:rsidR="00553117" w:rsidRPr="00246824" w:rsidRDefault="00553117" w:rsidP="00C2208A">
      <w:pPr>
        <w:ind w:left="4956" w:firstLine="708"/>
        <w:jc w:val="right"/>
        <w:rPr>
          <w:i/>
          <w:sz w:val="26"/>
          <w:szCs w:val="26"/>
        </w:rPr>
      </w:pPr>
      <w:proofErr w:type="gramStart"/>
      <w:r w:rsidRPr="00246824">
        <w:rPr>
          <w:i/>
          <w:sz w:val="26"/>
          <w:szCs w:val="26"/>
        </w:rPr>
        <w:t>по</w:t>
      </w:r>
      <w:proofErr w:type="gramEnd"/>
      <w:r w:rsidRPr="00246824">
        <w:rPr>
          <w:i/>
          <w:sz w:val="26"/>
          <w:szCs w:val="26"/>
        </w:rPr>
        <w:t xml:space="preserve"> Челябинской области</w:t>
      </w:r>
    </w:p>
    <w:sectPr w:rsidR="00553117" w:rsidRPr="00246824" w:rsidSect="00246824">
      <w:pgSz w:w="11906" w:h="16838"/>
      <w:pgMar w:top="397" w:right="424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72639"/>
    <w:rsid w:val="000A6A1E"/>
    <w:rsid w:val="000B3068"/>
    <w:rsid w:val="000F0233"/>
    <w:rsid w:val="00103C6E"/>
    <w:rsid w:val="00107DF4"/>
    <w:rsid w:val="00126DAC"/>
    <w:rsid w:val="00130C6F"/>
    <w:rsid w:val="00133680"/>
    <w:rsid w:val="001732BD"/>
    <w:rsid w:val="0017664E"/>
    <w:rsid w:val="001E581F"/>
    <w:rsid w:val="001F2C18"/>
    <w:rsid w:val="00246824"/>
    <w:rsid w:val="002606CC"/>
    <w:rsid w:val="002F3BA3"/>
    <w:rsid w:val="00363B46"/>
    <w:rsid w:val="003926E7"/>
    <w:rsid w:val="003A31AB"/>
    <w:rsid w:val="003A6616"/>
    <w:rsid w:val="003C394D"/>
    <w:rsid w:val="003D7B4F"/>
    <w:rsid w:val="003E69B4"/>
    <w:rsid w:val="004039E8"/>
    <w:rsid w:val="0041290C"/>
    <w:rsid w:val="0041601B"/>
    <w:rsid w:val="0044677C"/>
    <w:rsid w:val="00470598"/>
    <w:rsid w:val="00480818"/>
    <w:rsid w:val="00486E72"/>
    <w:rsid w:val="004F794A"/>
    <w:rsid w:val="005166AB"/>
    <w:rsid w:val="00532D2A"/>
    <w:rsid w:val="00553117"/>
    <w:rsid w:val="00570892"/>
    <w:rsid w:val="006011E9"/>
    <w:rsid w:val="00601760"/>
    <w:rsid w:val="00603244"/>
    <w:rsid w:val="00633218"/>
    <w:rsid w:val="00645576"/>
    <w:rsid w:val="00690E6C"/>
    <w:rsid w:val="006E3B92"/>
    <w:rsid w:val="007059DF"/>
    <w:rsid w:val="007063A2"/>
    <w:rsid w:val="0071510D"/>
    <w:rsid w:val="007256A7"/>
    <w:rsid w:val="007574F5"/>
    <w:rsid w:val="00766EDE"/>
    <w:rsid w:val="007E2084"/>
    <w:rsid w:val="00802120"/>
    <w:rsid w:val="00814EE5"/>
    <w:rsid w:val="008317A1"/>
    <w:rsid w:val="0086256B"/>
    <w:rsid w:val="00874F00"/>
    <w:rsid w:val="00893D33"/>
    <w:rsid w:val="008A6020"/>
    <w:rsid w:val="008B0D1C"/>
    <w:rsid w:val="00972B7B"/>
    <w:rsid w:val="009E70DF"/>
    <w:rsid w:val="00A0323E"/>
    <w:rsid w:val="00A110DB"/>
    <w:rsid w:val="00A20BE3"/>
    <w:rsid w:val="00A830FB"/>
    <w:rsid w:val="00AF2CAD"/>
    <w:rsid w:val="00B0347E"/>
    <w:rsid w:val="00B31E1A"/>
    <w:rsid w:val="00B50B2D"/>
    <w:rsid w:val="00B627DF"/>
    <w:rsid w:val="00B650A1"/>
    <w:rsid w:val="00B7032B"/>
    <w:rsid w:val="00B76C73"/>
    <w:rsid w:val="00BB22B3"/>
    <w:rsid w:val="00BE1039"/>
    <w:rsid w:val="00BE7A43"/>
    <w:rsid w:val="00BF33C7"/>
    <w:rsid w:val="00C0678E"/>
    <w:rsid w:val="00C2208A"/>
    <w:rsid w:val="00C347AE"/>
    <w:rsid w:val="00C40812"/>
    <w:rsid w:val="00C5450F"/>
    <w:rsid w:val="00C6171F"/>
    <w:rsid w:val="00C675C6"/>
    <w:rsid w:val="00C72E9D"/>
    <w:rsid w:val="00CA1FA3"/>
    <w:rsid w:val="00CC4B69"/>
    <w:rsid w:val="00D02AFB"/>
    <w:rsid w:val="00D3303E"/>
    <w:rsid w:val="00D3783A"/>
    <w:rsid w:val="00D514FE"/>
    <w:rsid w:val="00DB0411"/>
    <w:rsid w:val="00DB0A64"/>
    <w:rsid w:val="00DB68AE"/>
    <w:rsid w:val="00DE4D9A"/>
    <w:rsid w:val="00E00424"/>
    <w:rsid w:val="00E0097F"/>
    <w:rsid w:val="00E26A6A"/>
    <w:rsid w:val="00E623BB"/>
    <w:rsid w:val="00E6365B"/>
    <w:rsid w:val="00E82591"/>
    <w:rsid w:val="00E86DB4"/>
    <w:rsid w:val="00EC1441"/>
    <w:rsid w:val="00EC352A"/>
    <w:rsid w:val="00ED1073"/>
    <w:rsid w:val="00F470C4"/>
    <w:rsid w:val="00F67C06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55</cp:revision>
  <cp:lastPrinted>2020-02-04T10:43:00Z</cp:lastPrinted>
  <dcterms:created xsi:type="dcterms:W3CDTF">2018-03-14T03:58:00Z</dcterms:created>
  <dcterms:modified xsi:type="dcterms:W3CDTF">2020-02-25T08:49:00Z</dcterms:modified>
</cp:coreProperties>
</file>