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38DD8FD4" w:rsidR="00430CBD" w:rsidRPr="00E8252B" w:rsidRDefault="00FA6D8A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89288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3865B4">
        <w:rPr>
          <w:rFonts w:ascii="Arial" w:eastAsia="Calibri" w:hAnsi="Arial" w:cs="Arial"/>
          <w:color w:val="595959"/>
          <w:sz w:val="24"/>
        </w:rPr>
        <w:t>9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F20A2EA" w14:textId="0B32DF66" w:rsidR="00FA6D8A" w:rsidRPr="00FA6D8A" w:rsidRDefault="0089288D" w:rsidP="00FA6D8A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9288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Челябинской области держит на контроле готовность муниципалитетов к переписи населения</w:t>
      </w:r>
    </w:p>
    <w:p w14:paraId="72969E2F" w14:textId="2EE29678" w:rsidR="00FA6D8A" w:rsidRPr="00FA6D8A" w:rsidRDefault="0089288D" w:rsidP="0089288D">
      <w:pPr>
        <w:spacing w:after="120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</w:pPr>
      <w:r w:rsidRPr="0089288D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До старта Всероссийской переписи населения (ВПН), которая пройдёт по всей стране с 15 октября по 14 ноября 2021 г., остается менее месяца. К её началу в регионе должен быть обеспечен требуемый уровень готовности. Важность решения этой задачи обозначил перед органами исполнительной власти и местного самоуправления заместитель губернатора Челябинской области Егор Ковальчук на очередном совещании по вопросам подготовки к ВПН</w:t>
      </w:r>
      <w:r w:rsidR="00FA6D8A" w:rsidRPr="00FA6D8A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.  </w:t>
      </w:r>
    </w:p>
    <w:p w14:paraId="3F3F5F15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bookmarkStart w:id="0" w:name="_Hlk82527580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На 15 сентября в Челябинской области выполнена основная часть подготовительных мероприятий. Полностью реализован план по обеспечению переписной кампании транспортом. Почти на 100% заключены контракты на аренду помещений и предоставление услуг связи. </w:t>
      </w:r>
    </w:p>
    <w:p w14:paraId="7D2F6C36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89288D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 xml:space="preserve">Егор Ковальчук </w:t>
      </w: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обратил особое внимание на необходимость широкой информационной кампании по разъяснению жителям области способов участия в переписи, прежде всего – о возможности самостоятельно заполнить переписной бланк на портале Госуслуг. В связи с текущей эпидемиологической ситуацией бесконтактный способ прохождения переписи является наиболее безопасным и доступным для </w:t>
      </w:r>
      <w:proofErr w:type="spellStart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южноуральцев</w:t>
      </w:r>
      <w:proofErr w:type="spellEnd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, подчеркнул он. </w:t>
      </w:r>
    </w:p>
    <w:p w14:paraId="1F574DAD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Руководитель </w:t>
      </w:r>
      <w:proofErr w:type="spellStart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Челябинскстата</w:t>
      </w:r>
      <w:proofErr w:type="spellEnd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89288D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>Ольга Лосева</w:t>
      </w: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напомнила главам городских округов и муниципальных районов о необходимости поддержания порядка в адресном хозяйстве и обеспечения освещенности дворов и подъездов, так как это </w:t>
      </w:r>
      <w:bookmarkStart w:id="1" w:name="_GoBack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напрямую повлияет на работу переписчиков, а в конечном итоге – на результаты </w:t>
      </w:r>
      <w:bookmarkEnd w:id="1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статистического исследования. </w:t>
      </w:r>
    </w:p>
    <w:p w14:paraId="734BBBA3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Также она сообщила, что в регионе продолжается набор переписного персонала. Основная часть кадров укомплектована, исключение составляют отдельные территории области. Остаются вакансии в Челябинске, Магнитогорске и </w:t>
      </w:r>
      <w:proofErr w:type="spellStart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Саткинском</w:t>
      </w:r>
      <w:proofErr w:type="spellEnd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муниципальном районе.</w:t>
      </w:r>
    </w:p>
    <w:p w14:paraId="3B6A5B98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 </w:t>
      </w:r>
      <w:proofErr w:type="spellStart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Челябинскстате</w:t>
      </w:r>
      <w:proofErr w:type="spellEnd"/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проведено обучение уполномоченных по вопросам переписи – они отвечают за организацию работы в муниципальных образованиях. С 29 сентября по 2 октября все уполномоченные в своих территориях проведут обучение контролеров полевого уровня, а в октябре – переписчиков. Процесс обучения предусматривает трансляцию видеороликов и показ слайдов. </w:t>
      </w:r>
      <w:r w:rsidRPr="0089288D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lastRenderedPageBreak/>
        <w:t>Практическая часть семинаров будет посвящена работе на планшетных компьютерах.</w:t>
      </w:r>
    </w:p>
    <w:p w14:paraId="7A48A7F6" w14:textId="77777777" w:rsidR="0089288D" w:rsidRPr="0089288D" w:rsidRDefault="0089288D" w:rsidP="00CA74A4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</w:rPr>
      </w:pPr>
      <w:r w:rsidRPr="0089288D"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</w:rPr>
        <w:t>Напомним, Всероссийская перепись населения пройдет с 15 октября по 14 ноября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1C2394" w14:textId="7B1021DE" w:rsidR="00FA6D8A" w:rsidRDefault="00FA6D8A" w:rsidP="00FA6D8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34F03FD4" w14:textId="77777777" w:rsidR="0089288D" w:rsidRDefault="0089288D" w:rsidP="00FA6D8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558DCD24" w14:textId="77777777" w:rsidR="00FA6D8A" w:rsidRDefault="00FA6D8A" w:rsidP="00FA6D8A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C03B8E4" w14:textId="77777777" w:rsidR="00FA6D8A" w:rsidRDefault="00EE2AAF" w:rsidP="00FA6D8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FA6D8A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75D8E25C" w14:textId="77777777" w:rsidR="00FA6D8A" w:rsidRDefault="00EE2AAF" w:rsidP="00FA6D8A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FA6D8A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1C70D3F7" w14:textId="77777777" w:rsidR="00FA6D8A" w:rsidRPr="009C4997" w:rsidRDefault="00FA6D8A" w:rsidP="00FA6D8A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  <w:bookmarkEnd w:id="0"/>
    </w:p>
    <w:sectPr w:rsidR="00FA6D8A" w:rsidRPr="009C499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8551" w14:textId="77777777" w:rsidR="00EE2AAF" w:rsidRDefault="00EE2AAF" w:rsidP="00A02726">
      <w:pPr>
        <w:spacing w:after="0" w:line="240" w:lineRule="auto"/>
      </w:pPr>
      <w:r>
        <w:separator/>
      </w:r>
    </w:p>
  </w:endnote>
  <w:endnote w:type="continuationSeparator" w:id="0">
    <w:p w14:paraId="4EBBF922" w14:textId="77777777" w:rsidR="00EE2AAF" w:rsidRDefault="00EE2A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AF3D" w14:textId="77777777" w:rsidR="00EE2AAF" w:rsidRDefault="00EE2AAF" w:rsidP="00A02726">
      <w:pPr>
        <w:spacing w:after="0" w:line="240" w:lineRule="auto"/>
      </w:pPr>
      <w:r>
        <w:separator/>
      </w:r>
    </w:p>
  </w:footnote>
  <w:footnote w:type="continuationSeparator" w:id="0">
    <w:p w14:paraId="7CBC85E9" w14:textId="77777777" w:rsidR="00EE2AAF" w:rsidRDefault="00EE2A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EE2AAF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EE2AAF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EE2AAF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4582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D35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AB7"/>
    <w:rsid w:val="001E1DF2"/>
    <w:rsid w:val="001E1EF7"/>
    <w:rsid w:val="001E4092"/>
    <w:rsid w:val="001E4B02"/>
    <w:rsid w:val="001E7749"/>
    <w:rsid w:val="001E7CBF"/>
    <w:rsid w:val="001E7F2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5FC1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55D3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65B4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0C7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75E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2D1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2F1E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288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18A4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A74A4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2AAF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96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D8A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62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9C76-3072-4D85-ABCA-06D4B49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2020-02-13T18:03:00Z</cp:lastPrinted>
  <dcterms:created xsi:type="dcterms:W3CDTF">2021-09-22T06:43:00Z</dcterms:created>
  <dcterms:modified xsi:type="dcterms:W3CDTF">2021-09-22T06:48:00Z</dcterms:modified>
</cp:coreProperties>
</file>