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82" w:rsidRPr="001A3586" w:rsidRDefault="00F43182" w:rsidP="00F43182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b/>
          <w:bCs/>
          <w:sz w:val="24"/>
          <w:szCs w:val="24"/>
        </w:rPr>
        <w:t>Кадастровая палата проводит мероприятия по поддержке ветеранов</w:t>
      </w:r>
    </w:p>
    <w:p w:rsidR="00F43182" w:rsidRPr="001A3586" w:rsidRDefault="00F43182" w:rsidP="00F431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9 мая Россия отметила День Победы в Великой Отечественной войне. Поддержка ветеранов — долг каждого из нас и государства в целом, работа в данном направлении должна проводиться постоянно. Поэтому немного о том, какие мероприятия проводит филиал Федеральной кадастровой палаты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по Челябинской области для поддержки ветеранов Великой Отечественной войны.</w:t>
      </w:r>
    </w:p>
    <w:p w:rsidR="00F43182" w:rsidRPr="001A3586" w:rsidRDefault="00F43182" w:rsidP="00F43182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На территории Челябинской области во всех пунктах приема-выдачи документов прием и консультирование ветеранов осуществляется вне очереди. Также для ветеранов предусмотрено бесплатное выездное обслуживание, которое включает в себя весь спектр услуг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: постановку на кадастровый учет, предоставление сведений государственного кадастра недвижимости, предоставление сведений из Единого государственного реестра прав и регистрацию прав на недвижимость. </w:t>
      </w:r>
      <w:r w:rsidRPr="001A3586">
        <w:rPr>
          <w:rStyle w:val="a3"/>
          <w:rFonts w:ascii="Times New Roman" w:hAnsi="Times New Roman" w:cs="Times New Roman"/>
          <w:sz w:val="24"/>
          <w:szCs w:val="24"/>
        </w:rPr>
        <w:t xml:space="preserve">Оставить заявку на выездное обслуживание можно любым удобным способом: </w:t>
      </w:r>
    </w:p>
    <w:p w:rsidR="00F43182" w:rsidRPr="001A3586" w:rsidRDefault="00F43182" w:rsidP="00F43182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>1. при личном обращении на пункт приема в г. Усть-Катав (ул</w:t>
      </w:r>
      <w:proofErr w:type="gramStart"/>
      <w:r w:rsidRPr="001A358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A3586">
        <w:rPr>
          <w:rFonts w:ascii="Times New Roman" w:hAnsi="Times New Roman" w:cs="Times New Roman"/>
          <w:sz w:val="24"/>
          <w:szCs w:val="24"/>
        </w:rPr>
        <w:t xml:space="preserve">ентральная, 42); </w:t>
      </w:r>
    </w:p>
    <w:p w:rsidR="00F43182" w:rsidRPr="001A3586" w:rsidRDefault="00F43182" w:rsidP="00F43182">
      <w:pPr>
        <w:spacing w:line="360" w:lineRule="auto"/>
        <w:ind w:firstLine="675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2. по электронной почте: </w:t>
      </w:r>
      <w:r w:rsidRPr="001A3586">
        <w:rPr>
          <w:rStyle w:val="a3"/>
          <w:rFonts w:ascii="Times New Roman" w:hAnsi="Times New Roman" w:cs="Times New Roman"/>
          <w:sz w:val="24"/>
          <w:szCs w:val="24"/>
        </w:rPr>
        <w:t xml:space="preserve">fgu74@u74.rosreestr.ru; </w:t>
      </w:r>
    </w:p>
    <w:p w:rsidR="00F43182" w:rsidRPr="001A3586" w:rsidRDefault="00F43182" w:rsidP="00F43182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Style w:val="a3"/>
          <w:rFonts w:ascii="Times New Roman" w:hAnsi="Times New Roman" w:cs="Times New Roman"/>
          <w:sz w:val="24"/>
          <w:szCs w:val="24"/>
        </w:rPr>
        <w:t xml:space="preserve">3. </w:t>
      </w:r>
      <w:r w:rsidRPr="001A3586">
        <w:rPr>
          <w:rFonts w:ascii="Times New Roman" w:hAnsi="Times New Roman" w:cs="Times New Roman"/>
          <w:sz w:val="24"/>
          <w:szCs w:val="24"/>
        </w:rPr>
        <w:t xml:space="preserve">по телефону Ведомственного центра телефонного обслуживания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(ВЦТО): </w:t>
      </w:r>
      <w:r w:rsidRPr="001A3586">
        <w:rPr>
          <w:rStyle w:val="a3"/>
          <w:rFonts w:ascii="Times New Roman" w:hAnsi="Times New Roman" w:cs="Times New Roman"/>
          <w:sz w:val="24"/>
          <w:szCs w:val="24"/>
        </w:rPr>
        <w:t>8-800-100-34-34.</w:t>
      </w:r>
    </w:p>
    <w:p w:rsidR="00F43182" w:rsidRPr="001A3586" w:rsidRDefault="00F43182" w:rsidP="00F43182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Стоит отметить, что эта услуга бесплатна не только для ветеранов и участников Великой Отечественной войны, но и для представителей, действующих от их имени и имеющих соответствующую доверенность, а также для инвалидов </w:t>
      </w:r>
      <w:r w:rsidRPr="001A3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3586">
        <w:rPr>
          <w:rFonts w:ascii="Times New Roman" w:hAnsi="Times New Roman" w:cs="Times New Roman"/>
          <w:sz w:val="24"/>
          <w:szCs w:val="24"/>
        </w:rPr>
        <w:t xml:space="preserve"> и </w:t>
      </w:r>
      <w:r w:rsidRPr="001A35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3586">
        <w:rPr>
          <w:rFonts w:ascii="Times New Roman" w:hAnsi="Times New Roman" w:cs="Times New Roman"/>
          <w:sz w:val="24"/>
          <w:szCs w:val="24"/>
        </w:rPr>
        <w:t xml:space="preserve"> группы.   </w:t>
      </w:r>
    </w:p>
    <w:p w:rsidR="00F43182" w:rsidRPr="001A3586" w:rsidRDefault="00F43182" w:rsidP="00F43182">
      <w:pPr>
        <w:spacing w:line="360" w:lineRule="auto"/>
        <w:ind w:firstLine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Одним из последних нововведений, которое будет действовать на протяжении всего 2015 года, является сокращение сроков рассмотрения заявлений и запросов, поступивших от ветеранов Великой Отечественной войны, до 2 рабочих дней. </w:t>
      </w:r>
    </w:p>
    <w:p w:rsidR="00F43182" w:rsidRPr="001A3586" w:rsidRDefault="00F43182" w:rsidP="00F431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66"/>
        </w:rPr>
      </w:pPr>
      <w:r w:rsidRPr="001A3586">
        <w:rPr>
          <w:rFonts w:ascii="Times New Roman" w:hAnsi="Times New Roman" w:cs="Times New Roman"/>
          <w:spacing w:val="-1"/>
          <w:sz w:val="24"/>
          <w:szCs w:val="24"/>
        </w:rPr>
        <w:t>Таким образом, ветераны Великой Отечественной войны могут получать государственные услуги, оказываемые региональной Кадастровой палатой, быстро и в комфортных условиях.</w:t>
      </w:r>
    </w:p>
    <w:p w:rsidR="00F43182" w:rsidRDefault="00F43182" w:rsidP="00F43182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</w:p>
    <w:p w:rsidR="00F43182" w:rsidRDefault="00F43182" w:rsidP="00F43182">
      <w:pPr>
        <w:spacing w:after="0" w:line="360" w:lineRule="auto"/>
        <w:ind w:firstLine="729"/>
        <w:jc w:val="center"/>
        <w:rPr>
          <w:rFonts w:cs="Times New Roman"/>
          <w:b/>
          <w:bCs/>
          <w:sz w:val="24"/>
          <w:szCs w:val="24"/>
          <w:shd w:val="clear" w:color="auto" w:fill="FFFF66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Усть-Катавскому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городскому округу филиала ФГБУ «ФКП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>» по Челябинской области  Спиридонова В.В.</w:t>
      </w:r>
    </w:p>
    <w:p w:rsidR="00000000" w:rsidRDefault="00F43182" w:rsidP="00F431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43182"/>
    <w:rsid w:val="00F4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3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2015-06-22T07:23:00Z</dcterms:created>
  <dcterms:modified xsi:type="dcterms:W3CDTF">2015-06-22T07:24:00Z</dcterms:modified>
</cp:coreProperties>
</file>