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B" w:rsidRPr="00AE15AC" w:rsidRDefault="00DB4AAB" w:rsidP="00DB4AAB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ИХСЯ ТОРГОВ ПО ПРОДАЖЕ МУНИЦИПАЛЬНОГО ИМУЩЕСТВА ПОСРЕДСТВОМ </w:t>
      </w:r>
      <w:r>
        <w:rPr>
          <w:b/>
          <w:sz w:val="28"/>
          <w:szCs w:val="28"/>
        </w:rPr>
        <w:t>ПУБЛИЧНОГО ПРЕДЛОЖЕНИЯ</w:t>
      </w:r>
    </w:p>
    <w:p w:rsidR="00DB4AAB" w:rsidRPr="00E12C03" w:rsidRDefault="00DB4AAB" w:rsidP="00DB4AAB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DB4AAB" w:rsidRPr="00C57E49" w:rsidRDefault="00DB4AAB" w:rsidP="00DB4AAB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DB4AAB" w:rsidRPr="00842B44" w:rsidRDefault="00DB4AAB" w:rsidP="00DB4AAB">
      <w:pPr>
        <w:rPr>
          <w:sz w:val="28"/>
          <w:szCs w:val="28"/>
        </w:rPr>
      </w:pPr>
    </w:p>
    <w:p w:rsidR="00DB4AAB" w:rsidRDefault="00DB4AAB" w:rsidP="00DB4AAB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>
        <w:rPr>
          <w:sz w:val="28"/>
          <w:szCs w:val="28"/>
        </w:rPr>
        <w:t xml:space="preserve">ля  </w:t>
      </w:r>
      <w:r w:rsidRPr="00842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42B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DB4AAB" w:rsidRDefault="00DB4AAB" w:rsidP="00DB4AAB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0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« ма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 2023 г. до 15.00 часов московского времени</w:t>
      </w:r>
    </w:p>
    <w:p w:rsidR="00DB4AAB" w:rsidRPr="00842B44" w:rsidRDefault="00DB4AAB" w:rsidP="00DB4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0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 мая</w:t>
      </w:r>
      <w:r>
        <w:rPr>
          <w:sz w:val="28"/>
          <w:szCs w:val="28"/>
        </w:rPr>
        <w:t xml:space="preserve"> 2023 г</w:t>
      </w:r>
      <w:bookmarkStart w:id="0" w:name="_GoBack"/>
      <w:bookmarkEnd w:id="0"/>
      <w:r>
        <w:rPr>
          <w:sz w:val="28"/>
          <w:szCs w:val="28"/>
        </w:rPr>
        <w:t>. в 08.00 часов  московского времени</w:t>
      </w:r>
    </w:p>
    <w:p w:rsidR="00DB4AAB" w:rsidRPr="00841B2D" w:rsidRDefault="00DB4AAB" w:rsidP="00DB4AA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DB4AAB" w:rsidRPr="00842B44" w:rsidRDefault="00DB4AAB" w:rsidP="00DB4AAB">
      <w:pPr>
        <w:rPr>
          <w:sz w:val="28"/>
          <w:szCs w:val="28"/>
        </w:rPr>
      </w:pPr>
    </w:p>
    <w:p w:rsidR="00DB4AAB" w:rsidRPr="002D0C49" w:rsidRDefault="00DB4AAB" w:rsidP="00DB4AAB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DB4AAB" w:rsidRPr="004213D2" w:rsidRDefault="00DB4AAB" w:rsidP="00DB4AAB">
      <w:pPr>
        <w:jc w:val="both"/>
        <w:rPr>
          <w:sz w:val="28"/>
          <w:szCs w:val="28"/>
        </w:rPr>
      </w:pPr>
      <w:r w:rsidRPr="004213D2">
        <w:rPr>
          <w:sz w:val="28"/>
          <w:szCs w:val="28"/>
        </w:rPr>
        <w:t>Лот №1: Комплекс муниципального имущества в составе следующих объектов: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</w:r>
      <w:proofErr w:type="spellStart"/>
      <w:r w:rsidRPr="001B01BB">
        <w:rPr>
          <w:sz w:val="28"/>
          <w:szCs w:val="28"/>
        </w:rPr>
        <w:t>кв.м</w:t>
      </w:r>
      <w:proofErr w:type="spellEnd"/>
      <w:r w:rsidRPr="001B01BB">
        <w:rPr>
          <w:sz w:val="28"/>
          <w:szCs w:val="28"/>
        </w:rPr>
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ул.Крупской</w:t>
      </w:r>
      <w:proofErr w:type="spellEnd"/>
      <w:r w:rsidRPr="001B01BB">
        <w:rPr>
          <w:sz w:val="28"/>
          <w:szCs w:val="28"/>
        </w:rPr>
        <w:t>, д.127-б (кадастровый №74:39:0306062:78), инвентарный №1827;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spellStart"/>
      <w:r w:rsidRPr="001B01BB">
        <w:rPr>
          <w:sz w:val="28"/>
          <w:szCs w:val="28"/>
        </w:rPr>
        <w:t>водосчетчик</w:t>
      </w:r>
      <w:proofErr w:type="spellEnd"/>
      <w:r w:rsidRPr="001B01BB">
        <w:rPr>
          <w:sz w:val="28"/>
          <w:szCs w:val="28"/>
        </w:rPr>
        <w:t xml:space="preserve"> СКБ-40 инвентарный №1821;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манометр в количестве 2 шт., инвентарный №1501-1502;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1B01BB">
        <w:rPr>
          <w:sz w:val="28"/>
          <w:szCs w:val="28"/>
        </w:rPr>
        <w:t>нометр в количестве 4 шт. инвентарный №1815-1818;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огнетушитель в количестве 2 шт. инвентарный №1603-1604;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регулятор (редуктор) давления газа РДСК-50М-1 инвентарный №1808;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счетчик водяной СГВ-25 инвентарный №2а;</w:t>
      </w:r>
    </w:p>
    <w:p w:rsidR="00DB4AAB" w:rsidRPr="001B01BB" w:rsidRDefault="00DB4AAB" w:rsidP="00DB4AA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gramStart"/>
      <w:r w:rsidRPr="001B01BB">
        <w:rPr>
          <w:sz w:val="28"/>
          <w:szCs w:val="28"/>
        </w:rPr>
        <w:t xml:space="preserve">насос  </w:t>
      </w:r>
      <w:r w:rsidRPr="001B01BB">
        <w:rPr>
          <w:sz w:val="28"/>
          <w:szCs w:val="28"/>
          <w:lang w:val="en-US"/>
        </w:rPr>
        <w:t>WILO</w:t>
      </w:r>
      <w:proofErr w:type="gramEnd"/>
      <w:r w:rsidRPr="001B01BB">
        <w:rPr>
          <w:sz w:val="28"/>
          <w:szCs w:val="28"/>
        </w:rPr>
        <w:t xml:space="preserve"> </w:t>
      </w:r>
      <w:r w:rsidRPr="001B01BB">
        <w:rPr>
          <w:sz w:val="28"/>
          <w:szCs w:val="28"/>
          <w:lang w:val="en-US"/>
        </w:rPr>
        <w:t>BL</w:t>
      </w:r>
      <w:r w:rsidRPr="001B01BB">
        <w:rPr>
          <w:sz w:val="28"/>
          <w:szCs w:val="28"/>
        </w:rPr>
        <w:t xml:space="preserve"> 2900 1/</w:t>
      </w:r>
      <w:proofErr w:type="spellStart"/>
      <w:r w:rsidRPr="001B01BB">
        <w:rPr>
          <w:sz w:val="28"/>
          <w:szCs w:val="28"/>
          <w:lang w:val="en-US"/>
        </w:rPr>
        <w:t>vby</w:t>
      </w:r>
      <w:proofErr w:type="spellEnd"/>
      <w:r w:rsidRPr="001B01BB">
        <w:rPr>
          <w:sz w:val="28"/>
          <w:szCs w:val="28"/>
        </w:rPr>
        <w:t xml:space="preserve"> 40/210-11/2 инвентарный №1080200004.</w:t>
      </w:r>
    </w:p>
    <w:p w:rsidR="00DB4AAB" w:rsidRDefault="00DB4AAB" w:rsidP="00DB4AAB">
      <w:pPr>
        <w:jc w:val="both"/>
        <w:rPr>
          <w:b/>
          <w:sz w:val="28"/>
          <w:szCs w:val="28"/>
        </w:rPr>
      </w:pPr>
    </w:p>
    <w:p w:rsidR="00DB4AAB" w:rsidRDefault="00DB4AAB" w:rsidP="00DB4AA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DB4AAB" w:rsidRPr="00C43B59" w:rsidRDefault="00DB4AAB" w:rsidP="00DB4AA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DB4AAB" w:rsidRDefault="00DB4AAB" w:rsidP="00DB4A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1995892,00 руб. (Один миллион девятьсот девяносто пять тысяч восемьсот девяносто два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332648,67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шестьсот сорок </w:t>
      </w:r>
      <w:proofErr w:type="gramStart"/>
      <w:r>
        <w:rPr>
          <w:sz w:val="28"/>
          <w:szCs w:val="28"/>
        </w:rPr>
        <w:t xml:space="preserve">восемь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DB4AAB" w:rsidRPr="003B694F" w:rsidRDefault="00DB4AAB" w:rsidP="00DB4A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9A6855">
        <w:rPr>
          <w:sz w:val="28"/>
          <w:szCs w:val="28"/>
        </w:rPr>
        <w:t>Цена отсечения: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997 946,00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Девятьсот девяносто семь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девятьсот сорок шесть р</w:t>
      </w:r>
      <w:r w:rsidRPr="008824D7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824D7">
        <w:rPr>
          <w:sz w:val="28"/>
          <w:szCs w:val="28"/>
        </w:rPr>
        <w:t xml:space="preserve">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</w:t>
      </w:r>
      <w:r>
        <w:rPr>
          <w:sz w:val="28"/>
          <w:szCs w:val="28"/>
        </w:rPr>
        <w:t>166324,34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Сто шестьдесят шесть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 двадцать четыре</w:t>
      </w:r>
      <w:r w:rsidRPr="008824D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8824D7">
        <w:rPr>
          <w:sz w:val="28"/>
          <w:szCs w:val="28"/>
        </w:rPr>
        <w:t xml:space="preserve"> коп.)</w:t>
      </w:r>
    </w:p>
    <w:p w:rsidR="00DB4AAB" w:rsidRDefault="00DB4AAB" w:rsidP="00DB4AAB">
      <w:pPr>
        <w:ind w:firstLine="540"/>
        <w:jc w:val="both"/>
        <w:rPr>
          <w:sz w:val="28"/>
          <w:szCs w:val="28"/>
        </w:rPr>
      </w:pPr>
      <w:r w:rsidRPr="009A6855">
        <w:rPr>
          <w:bCs/>
          <w:sz w:val="28"/>
          <w:szCs w:val="28"/>
        </w:rPr>
        <w:t>Сумма задатка:</w:t>
      </w:r>
      <w:r>
        <w:rPr>
          <w:sz w:val="28"/>
          <w:szCs w:val="28"/>
        </w:rPr>
        <w:t xml:space="preserve"> 199 589,20 руб. (Сто девяносто девять тысяч пятьсот восемьдесят девять рублей 20 копеек</w:t>
      </w:r>
      <w:proofErr w:type="gramStart"/>
      <w:r>
        <w:rPr>
          <w:sz w:val="28"/>
          <w:szCs w:val="28"/>
        </w:rPr>
        <w:t>),  что</w:t>
      </w:r>
      <w:proofErr w:type="gramEnd"/>
      <w:r>
        <w:rPr>
          <w:sz w:val="28"/>
          <w:szCs w:val="28"/>
        </w:rPr>
        <w:t xml:space="preserve"> составляет 10 % начальной цены продажи Имущества.</w:t>
      </w:r>
    </w:p>
    <w:p w:rsidR="00DB4AAB" w:rsidRDefault="00DB4AAB" w:rsidP="00DB4AAB">
      <w:pPr>
        <w:ind w:firstLine="540"/>
        <w:jc w:val="both"/>
        <w:rPr>
          <w:sz w:val="28"/>
          <w:szCs w:val="28"/>
        </w:rPr>
      </w:pPr>
      <w:r w:rsidRPr="009A6855">
        <w:rPr>
          <w:sz w:val="28"/>
          <w:szCs w:val="28"/>
        </w:rPr>
        <w:t xml:space="preserve">Шаг </w:t>
      </w:r>
      <w:proofErr w:type="gramStart"/>
      <w:r w:rsidRPr="009A6855">
        <w:rPr>
          <w:sz w:val="28"/>
          <w:szCs w:val="28"/>
        </w:rPr>
        <w:t>понижения:</w:t>
      </w:r>
      <w:r>
        <w:rPr>
          <w:sz w:val="28"/>
          <w:szCs w:val="28"/>
        </w:rPr>
        <w:t xml:space="preserve">  199</w:t>
      </w:r>
      <w:proofErr w:type="gramEnd"/>
      <w:r>
        <w:rPr>
          <w:sz w:val="28"/>
          <w:szCs w:val="28"/>
        </w:rPr>
        <w:t xml:space="preserve"> 589,20 руб. (Сто девяносто девять тысяч пятьсот восемьдесят девять рублей 20 копеек),  что составляет 10 % начальной цены продажи Имущества.</w:t>
      </w:r>
    </w:p>
    <w:p w:rsidR="00DB4AAB" w:rsidRDefault="00DB4AAB" w:rsidP="00DB4AAB">
      <w:pPr>
        <w:ind w:firstLine="540"/>
        <w:jc w:val="both"/>
        <w:rPr>
          <w:sz w:val="28"/>
          <w:szCs w:val="28"/>
        </w:rPr>
      </w:pPr>
      <w:r w:rsidRPr="009A6855">
        <w:rPr>
          <w:sz w:val="28"/>
          <w:szCs w:val="28"/>
        </w:rPr>
        <w:t>Шаг аукциона:</w:t>
      </w:r>
      <w:r>
        <w:rPr>
          <w:sz w:val="28"/>
          <w:szCs w:val="28"/>
        </w:rPr>
        <w:t xml:space="preserve"> 99 794,60 руб. (Девяносто девять тысяч семьсот девяносто четыре рубля 60 коп.), что составляет 5 % начальной цены продажи Имущества.</w:t>
      </w:r>
    </w:p>
    <w:p w:rsidR="00DB4AAB" w:rsidRDefault="00DB4AAB" w:rsidP="00DB4AAB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DB4AAB" w:rsidRPr="004A3CBF" w:rsidRDefault="00DB4AAB" w:rsidP="00DB4AAB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DB4AAB" w:rsidRPr="004A3CBF" w:rsidRDefault="00DB4AAB" w:rsidP="00DB4AAB">
      <w:pPr>
        <w:jc w:val="both"/>
        <w:rPr>
          <w:sz w:val="28"/>
        </w:rPr>
      </w:pPr>
    </w:p>
    <w:p w:rsidR="00DB4AAB" w:rsidRDefault="00DB4AAB" w:rsidP="00DB4AAB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DB4AAB" w:rsidRPr="005E779B" w:rsidRDefault="00DB4AAB" w:rsidP="00DB4A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 xml:space="preserve">торги </w:t>
      </w:r>
      <w:r w:rsidRPr="005E779B">
        <w:rPr>
          <w:sz w:val="28"/>
          <w:szCs w:val="28"/>
          <w:u w:val="single"/>
        </w:rPr>
        <w:t xml:space="preserve">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DB4AAB" w:rsidRDefault="00DB4AAB" w:rsidP="00DB4AAB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 xml:space="preserve">ЛОТ №1: </w:t>
      </w:r>
      <w:r w:rsidRPr="004213D2">
        <w:rPr>
          <w:sz w:val="28"/>
          <w:szCs w:val="28"/>
        </w:rPr>
        <w:t>Комплекс муниципального имущест</w:t>
      </w:r>
      <w:r>
        <w:rPr>
          <w:sz w:val="28"/>
          <w:szCs w:val="28"/>
        </w:rPr>
        <w:t>ва в составе указанных объектов.</w:t>
      </w:r>
    </w:p>
    <w:p w:rsidR="00DB4AAB" w:rsidRDefault="00DB4AAB" w:rsidP="00DB4AAB">
      <w:pPr>
        <w:jc w:val="both"/>
        <w:rPr>
          <w:sz w:val="28"/>
          <w:szCs w:val="28"/>
        </w:rPr>
      </w:pPr>
    </w:p>
    <w:p w:rsidR="00DB4AAB" w:rsidRPr="0096288B" w:rsidRDefault="00DB4AAB" w:rsidP="00DB4AAB">
      <w:pPr>
        <w:jc w:val="both"/>
        <w:rPr>
          <w:sz w:val="28"/>
          <w:szCs w:val="28"/>
        </w:rPr>
      </w:pPr>
    </w:p>
    <w:p w:rsidR="00DB4AAB" w:rsidRDefault="00DB4AAB" w:rsidP="00DB4AAB">
      <w:pPr>
        <w:jc w:val="both"/>
      </w:pPr>
      <w:r>
        <w:t xml:space="preserve">  </w:t>
      </w:r>
    </w:p>
    <w:p w:rsidR="00DB4AAB" w:rsidRPr="00E25BBB" w:rsidRDefault="00DB4AAB" w:rsidP="00DB4AAB">
      <w:pPr>
        <w:jc w:val="both"/>
      </w:pPr>
    </w:p>
    <w:p w:rsidR="00DB4AAB" w:rsidRPr="00AE15AC" w:rsidRDefault="00DB4AAB" w:rsidP="00DB4AAB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DB4AAB" w:rsidRDefault="00DB4AAB" w:rsidP="00DB4AAB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DB4AAB" w:rsidRPr="00AE15AC" w:rsidRDefault="00DB4AAB" w:rsidP="00DB4A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4AAB" w:rsidRDefault="00DB4AAB" w:rsidP="00DB4A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DB4AAB" w:rsidRDefault="00DB4AAB" w:rsidP="00DB4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DB4AAB" w:rsidRDefault="00DB4AAB" w:rsidP="00DB4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DB4AAB" w:rsidRPr="0043450A" w:rsidRDefault="00DB4AAB" w:rsidP="00DB4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DB4AAB" w:rsidRPr="00AE15AC" w:rsidRDefault="00DB4AAB" w:rsidP="00DB4AAB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DB4AAB" w:rsidRDefault="00DB4AAB" w:rsidP="00DB4AAB"/>
    <w:p w:rsidR="00DB4AAB" w:rsidRDefault="00DB4AAB" w:rsidP="00DB4AAB"/>
    <w:p w:rsidR="00416D04" w:rsidRDefault="00416D04"/>
    <w:sectPr w:rsidR="0041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AB"/>
    <w:rsid w:val="00416D04"/>
    <w:rsid w:val="0082467A"/>
    <w:rsid w:val="00D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B69C"/>
  <w15:chartTrackingRefBased/>
  <w15:docId w15:val="{328EB0C3-AB17-446C-A2EE-C2D0804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DB4AA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B4A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2023-05-03T04:22:00Z</dcterms:created>
  <dcterms:modified xsi:type="dcterms:W3CDTF">2023-05-03T04:35:00Z</dcterms:modified>
</cp:coreProperties>
</file>