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CD" w:rsidRDefault="00B72B2B" w:rsidP="00224DCD">
      <w:pPr>
        <w:shd w:val="clear" w:color="auto" w:fill="FFFFFF"/>
        <w:tabs>
          <w:tab w:val="left" w:pos="4245"/>
          <w:tab w:val="center" w:pos="4960"/>
        </w:tabs>
        <w:spacing w:before="91" w:line="504" w:lineRule="exact"/>
        <w:jc w:val="righ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C08" w:rsidRPr="007B304B">
        <w:rPr>
          <w:sz w:val="20"/>
        </w:rPr>
        <w:t xml:space="preserve">   </w:t>
      </w:r>
    </w:p>
    <w:p w:rsidR="00E951DD" w:rsidRDefault="00E951DD" w:rsidP="00E951DD">
      <w:pPr>
        <w:shd w:val="clear" w:color="auto" w:fill="FFFFFF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6085E6" wp14:editId="67FDB799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0347D4">
        <w:rPr>
          <w:b/>
          <w:sz w:val="40"/>
          <w:szCs w:val="40"/>
          <w:lang w:eastAsia="ar-SA"/>
        </w:rPr>
        <w:t xml:space="preserve">     </w:t>
      </w:r>
      <w:proofErr w:type="gramStart"/>
      <w:r w:rsidRPr="000347D4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E951DD" w:rsidRPr="000347D4" w:rsidRDefault="00E951DD" w:rsidP="00E951DD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b/>
          <w:sz w:val="28"/>
          <w:szCs w:val="28"/>
          <w:lang w:eastAsia="ru-RU"/>
        </w:rPr>
      </w:pPr>
      <w:r w:rsidRPr="000347D4">
        <w:rPr>
          <w:b/>
          <w:lang w:eastAsia="ar-SA"/>
        </w:rPr>
        <w:t xml:space="preserve">                                </w:t>
      </w:r>
      <w:r w:rsidRPr="000347D4">
        <w:rPr>
          <w:b/>
          <w:sz w:val="28"/>
          <w:szCs w:val="28"/>
          <w:lang w:eastAsia="ar-SA"/>
        </w:rPr>
        <w:t>УСТЬ-КАТАВСКОГО ГОРОДСКОГО ОКРУГА</w:t>
      </w:r>
    </w:p>
    <w:p w:rsidR="00E951DD" w:rsidRPr="000347D4" w:rsidRDefault="00E951DD" w:rsidP="00E951D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347D4">
        <w:rPr>
          <w:b/>
          <w:bCs/>
          <w:sz w:val="28"/>
          <w:szCs w:val="28"/>
          <w:lang w:eastAsia="ar-SA"/>
        </w:rPr>
        <w:t xml:space="preserve">       ЧЕЛЯБИНСКОЙ ОБЛАСТИ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 w:rsidRPr="000347D4">
        <w:rPr>
          <w:b/>
          <w:bCs/>
          <w:sz w:val="30"/>
          <w:szCs w:val="30"/>
          <w:lang w:eastAsia="ar-SA"/>
        </w:rPr>
        <w:t xml:space="preserve">    </w:t>
      </w:r>
      <w:r>
        <w:rPr>
          <w:b/>
          <w:bCs/>
          <w:sz w:val="30"/>
          <w:szCs w:val="30"/>
          <w:lang w:eastAsia="ar-SA"/>
        </w:rPr>
        <w:t>Пят</w:t>
      </w:r>
      <w:r w:rsidRPr="000347D4">
        <w:rPr>
          <w:b/>
          <w:bCs/>
          <w:sz w:val="30"/>
          <w:szCs w:val="30"/>
          <w:lang w:eastAsia="ar-SA"/>
        </w:rPr>
        <w:t xml:space="preserve">надцатое заседание 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 w:rsidRPr="000347D4">
        <w:rPr>
          <w:b/>
          <w:bCs/>
          <w:sz w:val="36"/>
          <w:szCs w:val="36"/>
          <w:lang w:eastAsia="ar-SA"/>
        </w:rPr>
        <w:t xml:space="preserve">     РЕШЕНИЕ</w:t>
      </w:r>
      <w:r w:rsidRPr="000347D4">
        <w:rPr>
          <w:bCs/>
          <w:sz w:val="36"/>
          <w:szCs w:val="36"/>
          <w:lang w:eastAsia="ar-SA"/>
        </w:rPr>
        <w:t xml:space="preserve">                     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rPr>
          <w:bCs/>
          <w:sz w:val="28"/>
          <w:szCs w:val="28"/>
          <w:lang w:eastAsia="ar-SA"/>
        </w:rPr>
      </w:pPr>
      <w:r w:rsidRPr="000347D4">
        <w:rPr>
          <w:szCs w:val="28"/>
          <w:lang w:eastAsia="ar-SA"/>
        </w:rPr>
        <w:t xml:space="preserve"> </w:t>
      </w:r>
      <w:r w:rsidRPr="000347D4">
        <w:rPr>
          <w:b/>
          <w:sz w:val="28"/>
          <w:szCs w:val="28"/>
          <w:lang w:eastAsia="ar-SA"/>
        </w:rPr>
        <w:t>от 2</w:t>
      </w:r>
      <w:r>
        <w:rPr>
          <w:b/>
          <w:sz w:val="28"/>
          <w:szCs w:val="28"/>
          <w:lang w:eastAsia="ar-SA"/>
        </w:rPr>
        <w:t>7.10</w:t>
      </w:r>
      <w:r w:rsidRPr="000347D4">
        <w:rPr>
          <w:b/>
          <w:sz w:val="28"/>
          <w:szCs w:val="28"/>
          <w:lang w:eastAsia="ar-SA"/>
        </w:rPr>
        <w:t xml:space="preserve">.2021    </w:t>
      </w:r>
      <w:proofErr w:type="gramStart"/>
      <w:r w:rsidRPr="000347D4">
        <w:rPr>
          <w:b/>
          <w:sz w:val="28"/>
          <w:szCs w:val="28"/>
          <w:lang w:eastAsia="ar-SA"/>
        </w:rPr>
        <w:t>№  12</w:t>
      </w:r>
      <w:r>
        <w:rPr>
          <w:b/>
          <w:sz w:val="28"/>
          <w:szCs w:val="28"/>
          <w:lang w:eastAsia="ar-SA"/>
        </w:rPr>
        <w:t>3</w:t>
      </w:r>
      <w:proofErr w:type="gramEnd"/>
      <w:r w:rsidRPr="000347D4"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224DCD" w:rsidRDefault="00224DCD" w:rsidP="00224DCD">
      <w:pPr>
        <w:jc w:val="both"/>
        <w:rPr>
          <w:sz w:val="28"/>
          <w:szCs w:val="28"/>
        </w:rPr>
      </w:pPr>
    </w:p>
    <w:p w:rsidR="00224DCD" w:rsidRDefault="00224DCD" w:rsidP="00224DCD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            </w:t>
      </w:r>
    </w:p>
    <w:p w:rsidR="00224DCD" w:rsidRDefault="00224DCD" w:rsidP="00224DCD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Усть-Катавского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округа» </w:t>
      </w:r>
    </w:p>
    <w:p w:rsidR="00224DCD" w:rsidRDefault="00224DCD" w:rsidP="00224DCD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224DCD" w:rsidRPr="00E951DD" w:rsidRDefault="00224DCD" w:rsidP="00224DC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51DD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Федеральным законом от 06.10.2003  №131-ФЗ «Об общих принципах организации местного самоуправления в Российской Федерации», Уставом Усть-Катавского городского округа, </w:t>
      </w:r>
      <w:r w:rsidR="00C543CC" w:rsidRPr="00E951DD">
        <w:rPr>
          <w:rFonts w:ascii="Times New Roman" w:hAnsi="Times New Roman"/>
          <w:b w:val="0"/>
          <w:color w:val="auto"/>
          <w:sz w:val="28"/>
          <w:szCs w:val="28"/>
        </w:rPr>
        <w:t xml:space="preserve">распоряжением Правительства Челябинской области от 29.09.2021г.№ 715-рп «Об увеличении окладов (должностных окладов, ставок заработной платы) работников областных государственных учреждений», в целях упорядочения оплаты труда работников муниципальных казённых, бюджетных и автономных учреждений Усть-Катавского городского округа, </w:t>
      </w:r>
      <w:r w:rsidRPr="00E951DD">
        <w:rPr>
          <w:rFonts w:ascii="Times New Roman" w:hAnsi="Times New Roman"/>
          <w:b w:val="0"/>
          <w:color w:val="auto"/>
          <w:sz w:val="28"/>
          <w:szCs w:val="28"/>
        </w:rPr>
        <w:t>Собрание депутатов</w:t>
      </w:r>
    </w:p>
    <w:p w:rsidR="00224DCD" w:rsidRDefault="00224DCD" w:rsidP="00224DCD"/>
    <w:p w:rsidR="00224DCD" w:rsidRDefault="00224DCD" w:rsidP="0022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224DCD" w:rsidRDefault="00224DCD" w:rsidP="00224DCD">
      <w:pPr>
        <w:jc w:val="center"/>
        <w:rPr>
          <w:b/>
          <w:sz w:val="28"/>
          <w:szCs w:val="28"/>
        </w:rPr>
      </w:pP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Усть-Катавского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округа» следующие изменения:</w:t>
      </w: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1F67">
        <w:rPr>
          <w:sz w:val="28"/>
          <w:szCs w:val="28"/>
        </w:rPr>
        <w:t>1.1. В</w:t>
      </w:r>
      <w:r w:rsidR="009D6A9B">
        <w:rPr>
          <w:sz w:val="28"/>
          <w:szCs w:val="28"/>
        </w:rPr>
        <w:t xml:space="preserve"> </w:t>
      </w:r>
      <w:proofErr w:type="gramStart"/>
      <w:r w:rsidR="009D6A9B">
        <w:rPr>
          <w:sz w:val="28"/>
          <w:szCs w:val="28"/>
        </w:rPr>
        <w:t xml:space="preserve">Положении </w:t>
      </w:r>
      <w:r w:rsidR="00E951DD">
        <w:rPr>
          <w:sz w:val="28"/>
          <w:szCs w:val="28"/>
        </w:rPr>
        <w:t xml:space="preserve"> в</w:t>
      </w:r>
      <w:proofErr w:type="gramEnd"/>
      <w:r w:rsidR="00E951DD">
        <w:rPr>
          <w:sz w:val="28"/>
          <w:szCs w:val="28"/>
        </w:rPr>
        <w:t xml:space="preserve"> </w:t>
      </w:r>
      <w:r w:rsidRPr="004B1F67">
        <w:rPr>
          <w:sz w:val="28"/>
          <w:szCs w:val="28"/>
        </w:rPr>
        <w:t xml:space="preserve"> разделе «</w:t>
      </w:r>
      <w:r w:rsidRPr="004B1F67">
        <w:rPr>
          <w:sz w:val="28"/>
          <w:szCs w:val="28"/>
          <w:lang w:val="en-US"/>
        </w:rPr>
        <w:t>II</w:t>
      </w:r>
      <w:r w:rsidRPr="004B1F67">
        <w:rPr>
          <w:sz w:val="28"/>
          <w:szCs w:val="28"/>
        </w:rPr>
        <w:t>.Основные условия оплаты труда» в пункте 7 цифру «</w:t>
      </w:r>
      <w:r w:rsidR="00C543CC" w:rsidRPr="004B1F67">
        <w:rPr>
          <w:sz w:val="28"/>
          <w:szCs w:val="28"/>
        </w:rPr>
        <w:t>5909</w:t>
      </w:r>
      <w:r w:rsidRPr="004B1F67">
        <w:rPr>
          <w:sz w:val="28"/>
          <w:szCs w:val="28"/>
        </w:rPr>
        <w:t>» заменить на цифру «</w:t>
      </w:r>
      <w:r w:rsidR="00C543CC" w:rsidRPr="004B1F67">
        <w:rPr>
          <w:sz w:val="28"/>
          <w:szCs w:val="28"/>
        </w:rPr>
        <w:t>621</w:t>
      </w:r>
      <w:r w:rsidR="003E67F8">
        <w:rPr>
          <w:sz w:val="28"/>
          <w:szCs w:val="28"/>
        </w:rPr>
        <w:t>7</w:t>
      </w:r>
      <w:r w:rsidRPr="004B1F67">
        <w:rPr>
          <w:sz w:val="28"/>
          <w:szCs w:val="28"/>
        </w:rPr>
        <w:t>».</w:t>
      </w: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1,2 изложить в новой редакции (прилагается).    </w:t>
      </w:r>
    </w:p>
    <w:p w:rsidR="00224DCD" w:rsidRDefault="00224DCD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ukgo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E951DD" w:rsidRDefault="00E951DD" w:rsidP="00224DC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51DD" w:rsidRDefault="00E951DD" w:rsidP="00224DCD">
      <w:pPr>
        <w:ind w:firstLine="567"/>
        <w:jc w:val="both"/>
        <w:rPr>
          <w:sz w:val="28"/>
          <w:szCs w:val="28"/>
        </w:rPr>
      </w:pPr>
    </w:p>
    <w:p w:rsidR="00224DCD" w:rsidRDefault="00224DCD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3.Действие настоящего решения распространяется на правоотношения, возникшие с 01.10.202</w:t>
      </w:r>
      <w:r w:rsidR="00C543CC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0918B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24DCD" w:rsidRDefault="00E951DD" w:rsidP="00224D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24DCD">
        <w:rPr>
          <w:sz w:val="28"/>
          <w:szCs w:val="28"/>
        </w:rPr>
        <w:t xml:space="preserve">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224DCD">
        <w:rPr>
          <w:sz w:val="28"/>
          <w:szCs w:val="28"/>
        </w:rPr>
        <w:t>С.Н.Федосову</w:t>
      </w:r>
      <w:proofErr w:type="spellEnd"/>
      <w:r w:rsidR="00224DCD">
        <w:rPr>
          <w:sz w:val="28"/>
          <w:szCs w:val="28"/>
        </w:rPr>
        <w:t>.</w:t>
      </w: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E951DD" w:rsidRDefault="00E951DD" w:rsidP="00224DCD">
      <w:pPr>
        <w:ind w:firstLine="426"/>
        <w:jc w:val="both"/>
        <w:rPr>
          <w:sz w:val="28"/>
          <w:szCs w:val="28"/>
        </w:rPr>
      </w:pPr>
    </w:p>
    <w:p w:rsidR="00E951DD" w:rsidRDefault="00E951DD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0918BE" w:rsidRDefault="00224DCD" w:rsidP="00BF5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 w:rsidR="00BF56A8">
        <w:rPr>
          <w:sz w:val="28"/>
          <w:szCs w:val="28"/>
        </w:rPr>
        <w:t xml:space="preserve"> </w:t>
      </w:r>
    </w:p>
    <w:p w:rsidR="000918BE" w:rsidRDefault="000918BE" w:rsidP="000918BE">
      <w:pPr>
        <w:widowControl w:val="0"/>
        <w:autoSpaceDE w:val="0"/>
        <w:autoSpaceDN w:val="0"/>
        <w:adjustRightInd w:val="0"/>
        <w:ind w:firstLine="567"/>
        <w:jc w:val="both"/>
      </w:pPr>
    </w:p>
    <w:p w:rsidR="000918BE" w:rsidRDefault="000918BE" w:rsidP="000918BE">
      <w:pPr>
        <w:sectPr w:rsidR="000918BE" w:rsidSect="00E951DD">
          <w:pgSz w:w="11906" w:h="16838"/>
          <w:pgMar w:top="284" w:right="850" w:bottom="568" w:left="1418" w:header="708" w:footer="708" w:gutter="0"/>
          <w:cols w:space="708"/>
          <w:docGrid w:linePitch="360"/>
        </w:sectPr>
      </w:pPr>
    </w:p>
    <w:p w:rsidR="000918BE" w:rsidRDefault="000918BE" w:rsidP="000918BE">
      <w:pPr>
        <w:ind w:left="10620" w:firstLine="708"/>
        <w:jc w:val="right"/>
      </w:pPr>
      <w:r>
        <w:lastRenderedPageBreak/>
        <w:t xml:space="preserve">Приложение 1 к Положению об оплате </w:t>
      </w:r>
      <w:r w:rsidRPr="000918BE">
        <w:t xml:space="preserve">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0918BE">
        <w:t>Усть-Катавского</w:t>
      </w:r>
      <w:proofErr w:type="spellEnd"/>
      <w:r w:rsidRPr="000918BE">
        <w:t xml:space="preserve"> городского округа</w:t>
      </w:r>
      <w:r>
        <w:t xml:space="preserve">, утвержденному решением Собрания </w:t>
      </w:r>
      <w:proofErr w:type="gramStart"/>
      <w:r>
        <w:t xml:space="preserve">депутатов  </w:t>
      </w:r>
      <w:proofErr w:type="spellStart"/>
      <w:r>
        <w:t>Усть</w:t>
      </w:r>
      <w:proofErr w:type="gramEnd"/>
      <w:r>
        <w:t>-Катавского</w:t>
      </w:r>
      <w:proofErr w:type="spellEnd"/>
      <w:r>
        <w:t xml:space="preserve"> городского округа от 25.11.2016 № 182</w:t>
      </w:r>
    </w:p>
    <w:p w:rsidR="000918BE" w:rsidRPr="00942A50" w:rsidRDefault="000918BE" w:rsidP="000918BE">
      <w:pPr>
        <w:ind w:left="10620" w:firstLine="708"/>
        <w:jc w:val="right"/>
      </w:pPr>
      <w:r>
        <w:t xml:space="preserve"> </w:t>
      </w:r>
      <w:proofErr w:type="gramStart"/>
      <w:r>
        <w:t>( в</w:t>
      </w:r>
      <w:proofErr w:type="gramEnd"/>
      <w:r>
        <w:t xml:space="preserve"> редакции решения Собрания депутатов от</w:t>
      </w:r>
      <w:r w:rsidR="00E951DD">
        <w:t xml:space="preserve">  27.10.2021 </w:t>
      </w:r>
      <w:r>
        <w:t xml:space="preserve"> №</w:t>
      </w:r>
      <w:r w:rsidR="00E951DD">
        <w:t xml:space="preserve"> 123</w:t>
      </w:r>
      <w:r>
        <w:t>)</w:t>
      </w:r>
    </w:p>
    <w:p w:rsidR="000918BE" w:rsidRPr="00A85CBE" w:rsidRDefault="000918BE" w:rsidP="000918B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0918BE" w:rsidRPr="00A85CBE" w:rsidRDefault="000918BE" w:rsidP="000918B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0918BE" w:rsidRPr="00A85CBE" w:rsidRDefault="000918BE" w:rsidP="000918B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A85CBE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0918BE" w:rsidRPr="00F4304A" w:rsidTr="00C51316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7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0918BE" w:rsidRPr="00F4304A" w:rsidTr="00C51316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8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0918BE" w:rsidRPr="00F4304A" w:rsidTr="00C51316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918BE" w:rsidRPr="00F4304A" w:rsidTr="00C51316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0918BE" w:rsidRPr="00F4304A" w:rsidTr="00C51316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4D76E1" w:rsidRDefault="000918BE" w:rsidP="00C51316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8BE" w:rsidRPr="004D76E1" w:rsidRDefault="000918BE" w:rsidP="00C51316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18BE" w:rsidRPr="004D76E1" w:rsidRDefault="000918BE" w:rsidP="00C51316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918BE" w:rsidRPr="00F4304A" w:rsidTr="00C51316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13422D" w:rsidRDefault="000918BE" w:rsidP="00C5131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918BE" w:rsidRPr="00F4304A" w:rsidTr="00C51316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0918BE" w:rsidRPr="00F4304A" w:rsidRDefault="000918BE" w:rsidP="000918BE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0918BE" w:rsidRPr="00F4304A" w:rsidTr="00C51316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9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0918BE" w:rsidRPr="00BE0F29" w:rsidRDefault="000918BE" w:rsidP="00C51316"/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0918BE" w:rsidRPr="00F4304A" w:rsidTr="00C51316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0918BE" w:rsidRPr="00922CE4" w:rsidRDefault="000918BE" w:rsidP="00C51316"/>
        </w:tc>
      </w:tr>
      <w:tr w:rsidR="000918BE" w:rsidRPr="00F4304A" w:rsidTr="00C51316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6839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0918BE" w:rsidRPr="00BE0F29" w:rsidRDefault="000918BE" w:rsidP="00C51316"/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2427D6" w:rsidRDefault="000918BE" w:rsidP="00C5131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2427D6" w:rsidRDefault="000918BE" w:rsidP="00C5131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0918BE" w:rsidRPr="00F4304A" w:rsidTr="00C51316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0918BE" w:rsidRPr="00922CE4" w:rsidRDefault="000918BE" w:rsidP="00C51316"/>
        </w:tc>
      </w:tr>
      <w:tr w:rsidR="000918BE" w:rsidRPr="00F4304A" w:rsidTr="00C51316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18BE" w:rsidRPr="00F4304A" w:rsidTr="00C51316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Default="000918BE" w:rsidP="00C51316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0918BE" w:rsidRDefault="000918BE" w:rsidP="00C51316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0918BE" w:rsidRPr="00F4304A" w:rsidRDefault="000918BE" w:rsidP="00C51316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18BE" w:rsidRPr="00F4304A" w:rsidTr="00C51316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10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8BE" w:rsidRPr="00BE0F29" w:rsidRDefault="000918BE" w:rsidP="00C51316"/>
        </w:tc>
      </w:tr>
      <w:tr w:rsidR="000918BE" w:rsidRPr="00F4304A" w:rsidTr="00C51316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0918BE" w:rsidRPr="00F4304A" w:rsidTr="00C51316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918BE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0918BE" w:rsidRPr="00BE0F29" w:rsidRDefault="000918BE" w:rsidP="00C51316"/>
        </w:tc>
      </w:tr>
      <w:tr w:rsidR="000918BE" w:rsidRPr="00F4304A" w:rsidTr="00C51316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8456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10196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иномеханник</w:t>
            </w:r>
            <w:proofErr w:type="spellEnd"/>
          </w:p>
          <w:p w:rsidR="000918BE" w:rsidRDefault="000918BE" w:rsidP="00C51316"/>
          <w:p w:rsidR="000918BE" w:rsidRPr="00BE0F29" w:rsidRDefault="000918BE" w:rsidP="00C5131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BE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1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8BE" w:rsidRPr="00F0026D" w:rsidRDefault="000918BE" w:rsidP="00C51316"/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0918BE" w:rsidRPr="00F4304A" w:rsidTr="00C51316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918BE" w:rsidRPr="00BE0F29" w:rsidRDefault="000918BE" w:rsidP="00C51316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0918BE" w:rsidRPr="00F4304A" w:rsidTr="00C51316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0026D" w:rsidRDefault="000918BE" w:rsidP="00C51316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6715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918BE" w:rsidRPr="00BE0F29" w:rsidRDefault="000918BE" w:rsidP="00C51316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918BE" w:rsidRPr="00F4304A" w:rsidTr="00C51316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0918BE" w:rsidRPr="00F4304A" w:rsidTr="00C51316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lastRenderedPageBreak/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8BE" w:rsidRPr="003027C2" w:rsidRDefault="000918BE" w:rsidP="00C51316"/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кинематографии»</w:t>
            </w:r>
          </w:p>
          <w:p w:rsidR="000918BE" w:rsidRPr="003027C2" w:rsidRDefault="000918BE" w:rsidP="00C51316">
            <w:pPr>
              <w:rPr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18BE" w:rsidRPr="003027C2" w:rsidRDefault="000918BE" w:rsidP="00C51316"/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8BE" w:rsidRPr="003027C2" w:rsidRDefault="000918BE" w:rsidP="00C51316"/>
        </w:tc>
      </w:tr>
      <w:tr w:rsidR="000918BE" w:rsidRPr="00F4304A" w:rsidTr="00C51316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0918BE" w:rsidRPr="00F4304A" w:rsidRDefault="000918BE" w:rsidP="00C513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0918BE" w:rsidRPr="00F4304A" w:rsidTr="00C51316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0918BE" w:rsidRPr="00F4304A" w:rsidRDefault="000918BE" w:rsidP="00C513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0918BE" w:rsidRPr="00F4304A" w:rsidTr="00C51316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10196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503EAC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503EAC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503EAC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503EAC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8BE" w:rsidRPr="00F4304A" w:rsidTr="00C51316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0918BE" w:rsidRPr="00F4304A" w:rsidTr="00C51316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учреждений культуры, искусства и кинематографии</w:t>
            </w:r>
          </w:p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15108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C51316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0918BE" w:rsidRPr="00F4304A" w:rsidTr="00C51316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0918BE" w:rsidRPr="00F4304A" w:rsidRDefault="000918BE" w:rsidP="00C513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BE" w:rsidRPr="00F4304A" w:rsidTr="00791E93">
        <w:trPr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BE" w:rsidRPr="00F4304A" w:rsidRDefault="000918BE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8BE" w:rsidRPr="00F4304A" w:rsidRDefault="000918BE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93" w:rsidRPr="00F4304A" w:rsidTr="00C51316">
        <w:trPr>
          <w:jc w:val="center"/>
        </w:trPr>
        <w:tc>
          <w:tcPr>
            <w:tcW w:w="28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E93" w:rsidRPr="00F4304A" w:rsidRDefault="00791E93" w:rsidP="00C513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E93" w:rsidRPr="00F4304A" w:rsidRDefault="00791E93" w:rsidP="00C51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E93" w:rsidRDefault="00791E93" w:rsidP="00791E93">
      <w:pPr>
        <w:ind w:left="8496" w:firstLine="708"/>
        <w:jc w:val="right"/>
        <w:rPr>
          <w:sz w:val="28"/>
          <w:szCs w:val="28"/>
        </w:rPr>
        <w:sectPr w:rsidR="00791E93" w:rsidSect="00791E93">
          <w:pgSz w:w="16838" w:h="11906" w:orient="landscape"/>
          <w:pgMar w:top="850" w:right="568" w:bottom="426" w:left="709" w:header="708" w:footer="708" w:gutter="0"/>
          <w:cols w:space="708"/>
          <w:docGrid w:linePitch="360"/>
        </w:sectPr>
      </w:pPr>
    </w:p>
    <w:p w:rsidR="00644BC9" w:rsidRDefault="00644BC9" w:rsidP="00791E93">
      <w:pPr>
        <w:ind w:left="8496" w:firstLine="708"/>
        <w:jc w:val="right"/>
        <w:rPr>
          <w:sz w:val="28"/>
          <w:szCs w:val="28"/>
        </w:rPr>
      </w:pPr>
    </w:p>
    <w:p w:rsidR="00BF56A8" w:rsidRDefault="00BF56A8" w:rsidP="00791E93">
      <w:pPr>
        <w:ind w:left="8496" w:firstLine="708"/>
        <w:jc w:val="right"/>
        <w:rPr>
          <w:sz w:val="28"/>
          <w:szCs w:val="28"/>
        </w:rPr>
      </w:pPr>
    </w:p>
    <w:p w:rsidR="00BF56A8" w:rsidRDefault="00BF56A8" w:rsidP="00BF56A8">
      <w:pPr>
        <w:pStyle w:val="1"/>
        <w:spacing w:before="0" w:after="0"/>
        <w:ind w:left="48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r w:rsidR="00E951DD">
        <w:rPr>
          <w:rFonts w:ascii="Times New Roman" w:hAnsi="Times New Roman"/>
          <w:b w:val="0"/>
        </w:rPr>
        <w:t>риложение</w:t>
      </w:r>
      <w:r>
        <w:rPr>
          <w:rFonts w:ascii="Times New Roman" w:hAnsi="Times New Roman"/>
          <w:b w:val="0"/>
        </w:rPr>
        <w:t xml:space="preserve"> 2</w:t>
      </w:r>
    </w:p>
    <w:p w:rsidR="00BF56A8" w:rsidRDefault="00BF56A8" w:rsidP="00BF56A8">
      <w:pPr>
        <w:ind w:left="4820"/>
        <w:jc w:val="right"/>
      </w:pPr>
      <w:r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t>Усть-Катавского</w:t>
      </w:r>
      <w:proofErr w:type="spellEnd"/>
      <w:r>
        <w:t xml:space="preserve"> городского округа, утверждённому решением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</w:t>
      </w:r>
    </w:p>
    <w:p w:rsidR="00BF56A8" w:rsidRDefault="00BF56A8" w:rsidP="00BF56A8">
      <w:pPr>
        <w:ind w:left="4820"/>
        <w:jc w:val="right"/>
      </w:pPr>
      <w:r>
        <w:t>от 25.11.2016 г. №182</w:t>
      </w:r>
    </w:p>
    <w:p w:rsidR="00BF56A8" w:rsidRDefault="00BF56A8" w:rsidP="00BF56A8">
      <w:pPr>
        <w:ind w:left="4820"/>
        <w:jc w:val="right"/>
      </w:pPr>
      <w:r>
        <w:t>(в редакции решения Собрания депутатов</w:t>
      </w:r>
    </w:p>
    <w:p w:rsidR="00BF56A8" w:rsidRDefault="00BF56A8" w:rsidP="00BF56A8">
      <w:pPr>
        <w:ind w:left="4820"/>
        <w:jc w:val="right"/>
      </w:pP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BF56A8" w:rsidRDefault="00BF56A8" w:rsidP="00BF56A8">
      <w:pPr>
        <w:ind w:left="4820"/>
        <w:jc w:val="right"/>
        <w:rPr>
          <w:sz w:val="28"/>
          <w:szCs w:val="28"/>
        </w:rPr>
      </w:pPr>
      <w:r>
        <w:t xml:space="preserve">от </w:t>
      </w:r>
      <w:r w:rsidR="00E951DD">
        <w:t>27.10.2021</w:t>
      </w:r>
      <w:r>
        <w:t xml:space="preserve">    </w:t>
      </w:r>
      <w:proofErr w:type="gramStart"/>
      <w:r>
        <w:t xml:space="preserve">№  </w:t>
      </w:r>
      <w:r w:rsidR="00E951DD">
        <w:t>123</w:t>
      </w:r>
      <w:proofErr w:type="gramEnd"/>
      <w:r>
        <w:t xml:space="preserve">    )</w:t>
      </w:r>
    </w:p>
    <w:p w:rsidR="00BF56A8" w:rsidRDefault="00BF56A8" w:rsidP="00BF56A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F56A8" w:rsidRDefault="00BF56A8" w:rsidP="00791E93">
      <w:pPr>
        <w:ind w:left="8496" w:firstLine="708"/>
        <w:jc w:val="right"/>
        <w:rPr>
          <w:sz w:val="28"/>
          <w:szCs w:val="28"/>
        </w:rPr>
      </w:pPr>
    </w:p>
    <w:p w:rsidR="00BF56A8" w:rsidRDefault="00BF56A8" w:rsidP="00BF56A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F56A8" w:rsidRDefault="00BF56A8" w:rsidP="00BF56A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br/>
        <w:t xml:space="preserve">по профессиональным квалификационным группам должностей работников </w:t>
      </w:r>
    </w:p>
    <w:p w:rsidR="00BF56A8" w:rsidRDefault="00BF56A8" w:rsidP="00BF56A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(детской музыкальной школы)</w:t>
      </w:r>
    </w:p>
    <w:p w:rsidR="00BF56A8" w:rsidRDefault="00BF56A8" w:rsidP="00BF56A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F56A8" w:rsidRDefault="00BF56A8" w:rsidP="00BF56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BF56A8" w:rsidRDefault="00E951DD" w:rsidP="00BF5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2" w:history="1">
        <w:r w:rsidR="00BF56A8">
          <w:rPr>
            <w:rStyle w:val="a6"/>
            <w:color w:val="000000"/>
            <w:sz w:val="28"/>
            <w:szCs w:val="28"/>
          </w:rPr>
          <w:t>Перечень</w:t>
        </w:r>
      </w:hyperlink>
      <w:r w:rsidR="00BF56A8">
        <w:rPr>
          <w:sz w:val="28"/>
          <w:szCs w:val="28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</w:t>
      </w:r>
      <w:proofErr w:type="spellStart"/>
      <w:r w:rsidR="00BF56A8">
        <w:rPr>
          <w:sz w:val="28"/>
          <w:szCs w:val="28"/>
        </w:rPr>
        <w:t>установлен</w:t>
      </w:r>
      <w:hyperlink r:id="rId13" w:history="1">
        <w:r w:rsidR="00BF56A8">
          <w:rPr>
            <w:rStyle w:val="a6"/>
            <w:color w:val="000000"/>
            <w:sz w:val="28"/>
            <w:szCs w:val="28"/>
          </w:rPr>
          <w:t>приказом</w:t>
        </w:r>
        <w:proofErr w:type="spellEnd"/>
      </w:hyperlink>
      <w:r w:rsidR="00BF56A8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BF56A8" w:rsidRDefault="00BF56A8" w:rsidP="00BF5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56A8" w:rsidRDefault="00BF56A8" w:rsidP="00BF5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BF56A8" w:rsidRDefault="00BF56A8" w:rsidP="00BF5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работников учебно-вспомогательного персонала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4"/>
        <w:gridCol w:w="3674"/>
        <w:gridCol w:w="1736"/>
        <w:gridCol w:w="1896"/>
      </w:tblGrid>
      <w:tr w:rsidR="00BF56A8" w:rsidTr="00C51316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</w:t>
            </w:r>
          </w:p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должности, отнесенные</w:t>
            </w:r>
          </w:p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F56A8" w:rsidTr="00C51316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7647</w:t>
            </w:r>
          </w:p>
        </w:tc>
      </w:tr>
    </w:tbl>
    <w:p w:rsidR="00BF56A8" w:rsidRDefault="00BF56A8" w:rsidP="00BF5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56A8" w:rsidRDefault="00BF56A8" w:rsidP="00BF56A8">
      <w:pPr>
        <w:widowControl w:val="0"/>
        <w:autoSpaceDE w:val="0"/>
        <w:autoSpaceDN w:val="0"/>
        <w:adjustRightInd w:val="0"/>
        <w:ind w:firstLine="567"/>
        <w:jc w:val="both"/>
      </w:pPr>
    </w:p>
    <w:p w:rsidR="00BF56A8" w:rsidRDefault="00BF56A8" w:rsidP="00BF5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BF56A8" w:rsidRDefault="00BF56A8" w:rsidP="00BF5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«Должности педагогических работников»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542"/>
        <w:gridCol w:w="1133"/>
        <w:gridCol w:w="1888"/>
      </w:tblGrid>
      <w:tr w:rsidR="00BF56A8" w:rsidTr="00C51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Профессии, должности, отнесенные </w:t>
            </w:r>
          </w:p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BF56A8" w:rsidTr="00C51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8518</w:t>
            </w:r>
          </w:p>
        </w:tc>
      </w:tr>
      <w:tr w:rsidR="00BF56A8" w:rsidTr="00C51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квалификационный уровень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A8" w:rsidRDefault="00BF56A8" w:rsidP="00C5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11937</w:t>
            </w:r>
          </w:p>
        </w:tc>
      </w:tr>
    </w:tbl>
    <w:p w:rsidR="00BF56A8" w:rsidRPr="00942B56" w:rsidRDefault="00BF56A8" w:rsidP="00BF56A8">
      <w:pPr>
        <w:ind w:left="8496" w:firstLine="708"/>
        <w:jc w:val="right"/>
        <w:rPr>
          <w:sz w:val="28"/>
          <w:szCs w:val="28"/>
        </w:rPr>
      </w:pPr>
    </w:p>
    <w:sectPr w:rsidR="00BF56A8" w:rsidRPr="00942B56" w:rsidSect="00791E93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8BE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7F8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1F67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38FA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1E93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064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A9B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56A8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3CC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1D14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1DD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981C5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0" TargetMode="External"/><Relationship Id="rId13" Type="http://schemas.openxmlformats.org/officeDocument/2006/relationships/hyperlink" Target="garantF1://933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107.0" TargetMode="External"/><Relationship Id="rId12" Type="http://schemas.openxmlformats.org/officeDocument/2006/relationships/hyperlink" Target="garantF1://9331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11" Type="http://schemas.openxmlformats.org/officeDocument/2006/relationships/hyperlink" Target="garantF1://91912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4086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45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2</cp:revision>
  <cp:lastPrinted>2021-10-11T06:41:00Z</cp:lastPrinted>
  <dcterms:created xsi:type="dcterms:W3CDTF">2021-10-27T11:33:00Z</dcterms:created>
  <dcterms:modified xsi:type="dcterms:W3CDTF">2021-10-27T11:33:00Z</dcterms:modified>
</cp:coreProperties>
</file>