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08" w:rsidRPr="007B304B" w:rsidRDefault="00BB1C08" w:rsidP="00BB1C08">
      <w:pPr>
        <w:tabs>
          <w:tab w:val="left" w:pos="3600"/>
          <w:tab w:val="left" w:pos="4140"/>
        </w:tabs>
        <w:ind w:left="4395" w:right="3827" w:hanging="929"/>
        <w:jc w:val="center"/>
        <w:rPr>
          <w:sz w:val="20"/>
        </w:rPr>
      </w:pPr>
      <w:r w:rsidRPr="007B304B">
        <w:rPr>
          <w:sz w:val="20"/>
        </w:rPr>
        <w:t xml:space="preserve">   </w:t>
      </w:r>
      <w:r w:rsidRPr="007B304B">
        <w:rPr>
          <w:noProof/>
          <w:sz w:val="20"/>
          <w:lang w:eastAsia="ru-RU"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08" w:rsidRPr="007B304B" w:rsidRDefault="00D32624" w:rsidP="00BB1C08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7B304B">
        <w:rPr>
          <w:b/>
          <w:sz w:val="40"/>
          <w:szCs w:val="40"/>
          <w:lang w:eastAsia="ar-SA"/>
        </w:rPr>
        <w:t>СОБРАНИЕ ДЕПУТАТОВ</w:t>
      </w:r>
    </w:p>
    <w:p w:rsidR="00BB1C08" w:rsidRPr="007B304B" w:rsidRDefault="00BB1C08" w:rsidP="00BB1C0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sz w:val="28"/>
          <w:szCs w:val="28"/>
        </w:rPr>
      </w:pPr>
      <w:r w:rsidRPr="007B304B">
        <w:rPr>
          <w:sz w:val="28"/>
          <w:szCs w:val="28"/>
        </w:rPr>
        <w:t xml:space="preserve">                           УСТЬ-КАТАВСКОГО ГОРОДСКОГО ОКРУГА</w:t>
      </w:r>
    </w:p>
    <w:p w:rsidR="00BB1C08" w:rsidRPr="007B304B" w:rsidRDefault="00BB1C08" w:rsidP="00BB1C08">
      <w:pPr>
        <w:jc w:val="center"/>
        <w:rPr>
          <w:b/>
          <w:bCs/>
          <w:i/>
        </w:rPr>
      </w:pPr>
      <w:r w:rsidRPr="007B304B">
        <w:rPr>
          <w:b/>
          <w:bCs/>
          <w:sz w:val="20"/>
        </w:rPr>
        <w:t>ЧЕЛЯБИНСКОЙ ОБЛАСТИ</w:t>
      </w:r>
    </w:p>
    <w:p w:rsidR="00BB1C08" w:rsidRPr="007B304B" w:rsidRDefault="00BB1C08" w:rsidP="00BB1C0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</w:t>
      </w:r>
      <w:r w:rsidRPr="007B304B">
        <w:rPr>
          <w:b/>
          <w:bCs/>
          <w:sz w:val="28"/>
          <w:szCs w:val="28"/>
        </w:rPr>
        <w:t>е заседание</w:t>
      </w:r>
    </w:p>
    <w:p w:rsidR="00BB1C08" w:rsidRPr="007B304B" w:rsidRDefault="00BB1C08" w:rsidP="00BB1C0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 w:rsidRPr="007B304B">
        <w:rPr>
          <w:b/>
          <w:bCs/>
          <w:sz w:val="36"/>
          <w:szCs w:val="36"/>
        </w:rPr>
        <w:t>РЕШЕНИЕ</w:t>
      </w:r>
    </w:p>
    <w:p w:rsidR="00BB1C08" w:rsidRPr="007B304B" w:rsidRDefault="00BB1C08" w:rsidP="00BB1C08">
      <w:pPr>
        <w:jc w:val="both"/>
        <w:rPr>
          <w:b/>
          <w:sz w:val="28"/>
          <w:szCs w:val="28"/>
        </w:rPr>
      </w:pPr>
    </w:p>
    <w:p w:rsidR="00BB1C08" w:rsidRPr="007B304B" w:rsidRDefault="00BB1C08" w:rsidP="00BB1C08">
      <w:pPr>
        <w:jc w:val="both"/>
        <w:rPr>
          <w:b/>
          <w:sz w:val="28"/>
          <w:szCs w:val="28"/>
        </w:rPr>
      </w:pPr>
      <w:r w:rsidRPr="007B304B">
        <w:rPr>
          <w:b/>
          <w:sz w:val="28"/>
          <w:szCs w:val="28"/>
        </w:rPr>
        <w:t>от 27.0</w:t>
      </w:r>
      <w:r>
        <w:rPr>
          <w:b/>
          <w:sz w:val="28"/>
          <w:szCs w:val="28"/>
        </w:rPr>
        <w:t>3</w:t>
      </w:r>
      <w:r w:rsidRPr="007B304B">
        <w:rPr>
          <w:b/>
          <w:sz w:val="28"/>
          <w:szCs w:val="28"/>
        </w:rPr>
        <w:t>.2019       № 2</w:t>
      </w:r>
      <w:r>
        <w:rPr>
          <w:b/>
          <w:sz w:val="28"/>
          <w:szCs w:val="28"/>
        </w:rPr>
        <w:t>4</w:t>
      </w:r>
      <w:r w:rsidRPr="007B304B">
        <w:rPr>
          <w:b/>
          <w:sz w:val="28"/>
          <w:szCs w:val="28"/>
        </w:rPr>
        <w:t xml:space="preserve">                                                                    г. Усть-Катав  </w:t>
      </w:r>
    </w:p>
    <w:p w:rsidR="00D04585" w:rsidRDefault="00D04585" w:rsidP="00B400C0">
      <w:pPr>
        <w:pStyle w:val="Default"/>
        <w:rPr>
          <w:color w:val="auto"/>
        </w:rPr>
      </w:pPr>
    </w:p>
    <w:p w:rsidR="004A39B7" w:rsidRPr="004A39B7" w:rsidRDefault="00D04585" w:rsidP="004A39B7">
      <w:pPr>
        <w:pStyle w:val="Default"/>
        <w:ind w:right="396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и дополнений </w:t>
      </w:r>
      <w:r w:rsidR="004A39B7" w:rsidRPr="004A39B7">
        <w:rPr>
          <w:sz w:val="28"/>
          <w:szCs w:val="28"/>
        </w:rPr>
        <w:t>в решение Собрания депутатов Усть-Катавского городско</w:t>
      </w:r>
      <w:r w:rsidR="00966FF8">
        <w:rPr>
          <w:sz w:val="28"/>
          <w:szCs w:val="28"/>
        </w:rPr>
        <w:t>го округа</w:t>
      </w:r>
      <w:r w:rsidR="00BB1C08">
        <w:rPr>
          <w:sz w:val="28"/>
          <w:szCs w:val="28"/>
        </w:rPr>
        <w:t xml:space="preserve"> </w:t>
      </w:r>
      <w:r w:rsidR="00966FF8">
        <w:rPr>
          <w:sz w:val="28"/>
          <w:szCs w:val="28"/>
        </w:rPr>
        <w:t xml:space="preserve">от </w:t>
      </w:r>
      <w:r w:rsidR="00D32624">
        <w:rPr>
          <w:sz w:val="28"/>
          <w:szCs w:val="28"/>
        </w:rPr>
        <w:t>25.11.2016 №</w:t>
      </w:r>
      <w:r w:rsidR="00966FF8">
        <w:rPr>
          <w:sz w:val="28"/>
          <w:szCs w:val="28"/>
        </w:rPr>
        <w:t>182 «</w:t>
      </w:r>
      <w:r w:rsidR="004A39B7" w:rsidRPr="004A39B7">
        <w:rPr>
          <w:sz w:val="28"/>
          <w:szCs w:val="28"/>
        </w:rPr>
        <w:t>Об утверждении Положения об оплате труда работников муниципальных учреждений культуры и дополнительного образования (детской музыкальной школы) Уст</w:t>
      </w:r>
      <w:r w:rsidR="00966FF8">
        <w:rPr>
          <w:sz w:val="28"/>
          <w:szCs w:val="28"/>
        </w:rPr>
        <w:t>ь-Катавского городского округа»</w:t>
      </w:r>
    </w:p>
    <w:p w:rsidR="00D04585" w:rsidRDefault="00D04585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4347DE" w:rsidRDefault="004347DE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 Федеральным законом от 06.10.2003 г. №131-Ф3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4347DE" w:rsidRDefault="004347DE" w:rsidP="00B400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РЕШАЕТ:</w:t>
      </w:r>
    </w:p>
    <w:p w:rsidR="00D04585" w:rsidRDefault="00D04585" w:rsidP="004A39B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4A39B7">
        <w:rPr>
          <w:color w:val="auto"/>
          <w:sz w:val="28"/>
          <w:szCs w:val="28"/>
        </w:rPr>
        <w:t xml:space="preserve">Внести </w:t>
      </w:r>
      <w:r w:rsidR="004A39B7" w:rsidRPr="004A39B7">
        <w:rPr>
          <w:color w:val="auto"/>
          <w:sz w:val="28"/>
          <w:szCs w:val="28"/>
        </w:rPr>
        <w:t xml:space="preserve">в решение Собрания депутатов Усть-Катавского городского округаот 25.11.2016 г. №182 </w:t>
      </w:r>
      <w:r w:rsidR="00E1343E">
        <w:rPr>
          <w:color w:val="auto"/>
          <w:sz w:val="28"/>
          <w:szCs w:val="28"/>
        </w:rPr>
        <w:t>«</w:t>
      </w:r>
      <w:r w:rsidR="004A39B7" w:rsidRPr="004A39B7">
        <w:rPr>
          <w:color w:val="auto"/>
          <w:sz w:val="28"/>
          <w:szCs w:val="28"/>
        </w:rPr>
        <w:t>Об утверждении Положения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округа» следующие</w:t>
      </w:r>
      <w:r>
        <w:rPr>
          <w:color w:val="auto"/>
          <w:sz w:val="28"/>
          <w:szCs w:val="28"/>
        </w:rPr>
        <w:t xml:space="preserve"> изменения:</w:t>
      </w:r>
    </w:p>
    <w:p w:rsidR="006420A5" w:rsidRDefault="00111F4B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D04585">
        <w:rPr>
          <w:color w:val="auto"/>
          <w:sz w:val="28"/>
          <w:szCs w:val="28"/>
        </w:rPr>
        <w:t xml:space="preserve">В </w:t>
      </w:r>
      <w:r w:rsidR="004A39B7">
        <w:rPr>
          <w:color w:val="auto"/>
          <w:sz w:val="28"/>
          <w:szCs w:val="28"/>
        </w:rPr>
        <w:t xml:space="preserve">разделе </w:t>
      </w:r>
      <w:r w:rsidR="00E1343E">
        <w:rPr>
          <w:color w:val="auto"/>
          <w:sz w:val="28"/>
          <w:szCs w:val="28"/>
        </w:rPr>
        <w:t>«</w:t>
      </w:r>
      <w:r w:rsidR="00802B72">
        <w:rPr>
          <w:color w:val="auto"/>
          <w:sz w:val="28"/>
          <w:szCs w:val="28"/>
          <w:lang w:val="en-US"/>
        </w:rPr>
        <w:t>II</w:t>
      </w:r>
      <w:r w:rsidR="00802B72">
        <w:rPr>
          <w:color w:val="auto"/>
          <w:sz w:val="28"/>
          <w:szCs w:val="28"/>
        </w:rPr>
        <w:t>.Основные условия оплаты труда</w:t>
      </w:r>
      <w:r w:rsidR="00E1343E">
        <w:rPr>
          <w:color w:val="auto"/>
          <w:sz w:val="28"/>
          <w:szCs w:val="28"/>
        </w:rPr>
        <w:t>»</w:t>
      </w:r>
      <w:r w:rsidR="00D810EF">
        <w:rPr>
          <w:color w:val="auto"/>
          <w:sz w:val="28"/>
          <w:szCs w:val="28"/>
        </w:rPr>
        <w:t xml:space="preserve"> в пункте 7 цифру «4472» заменить на цифру «5500».</w:t>
      </w:r>
    </w:p>
    <w:p w:rsidR="00B26C94" w:rsidRDefault="00D810EF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B26C94">
        <w:rPr>
          <w:color w:val="auto"/>
          <w:sz w:val="28"/>
          <w:szCs w:val="28"/>
        </w:rPr>
        <w:t xml:space="preserve">2. </w:t>
      </w:r>
      <w:r w:rsidR="00A7631B">
        <w:rPr>
          <w:color w:val="auto"/>
          <w:sz w:val="28"/>
          <w:szCs w:val="28"/>
        </w:rPr>
        <w:t>П</w:t>
      </w:r>
      <w:r w:rsidR="00B26C94">
        <w:rPr>
          <w:color w:val="auto"/>
          <w:sz w:val="28"/>
          <w:szCs w:val="28"/>
        </w:rPr>
        <w:t>риложени</w:t>
      </w:r>
      <w:r w:rsidR="00BC3999">
        <w:rPr>
          <w:color w:val="auto"/>
          <w:sz w:val="28"/>
          <w:szCs w:val="28"/>
        </w:rPr>
        <w:t>е 1</w:t>
      </w:r>
      <w:r>
        <w:rPr>
          <w:color w:val="auto"/>
          <w:sz w:val="28"/>
          <w:szCs w:val="28"/>
        </w:rPr>
        <w:t>, 2</w:t>
      </w:r>
      <w:r w:rsidR="00BC3999">
        <w:rPr>
          <w:color w:val="auto"/>
          <w:sz w:val="28"/>
          <w:szCs w:val="28"/>
        </w:rPr>
        <w:t xml:space="preserve"> изложить в новой редакции (прилагается).</w:t>
      </w:r>
    </w:p>
    <w:p w:rsidR="00D04585" w:rsidRDefault="00D810EF" w:rsidP="007A5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D04585">
        <w:rPr>
          <w:sz w:val="28"/>
          <w:szCs w:val="28"/>
        </w:rPr>
        <w:t xml:space="preserve">. </w:t>
      </w:r>
      <w:r w:rsidR="00D04585">
        <w:rPr>
          <w:color w:val="auto"/>
          <w:sz w:val="28"/>
          <w:szCs w:val="28"/>
        </w:rPr>
        <w:t>Настоящее решение разместить на официальном сайте администрации Усть-Катавского городского округа www.ukgo.su и обнародовать на информационном стенде администрации Усть-Катавского городского округа.</w:t>
      </w:r>
    </w:p>
    <w:p w:rsidR="002922B8" w:rsidRDefault="00D810EF" w:rsidP="007A5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922B8">
        <w:rPr>
          <w:color w:val="auto"/>
          <w:sz w:val="28"/>
          <w:szCs w:val="28"/>
        </w:rPr>
        <w:t xml:space="preserve">. Действие настоящего решения распространяется </w:t>
      </w:r>
      <w:r w:rsidR="00A80EE0">
        <w:rPr>
          <w:color w:val="auto"/>
          <w:sz w:val="28"/>
          <w:szCs w:val="28"/>
        </w:rPr>
        <w:t>на правоотношения,</w:t>
      </w:r>
      <w:r w:rsidR="002922B8">
        <w:rPr>
          <w:color w:val="auto"/>
          <w:sz w:val="28"/>
          <w:szCs w:val="28"/>
        </w:rPr>
        <w:t xml:space="preserve"> возникшие с </w:t>
      </w:r>
      <w:r w:rsidR="00B26C94" w:rsidRPr="00E1140E">
        <w:rPr>
          <w:color w:val="auto"/>
          <w:sz w:val="28"/>
          <w:szCs w:val="28"/>
        </w:rPr>
        <w:t>01.04.201</w:t>
      </w:r>
      <w:r w:rsidR="00E1140E" w:rsidRPr="00E1140E">
        <w:rPr>
          <w:color w:val="auto"/>
          <w:sz w:val="28"/>
          <w:szCs w:val="28"/>
        </w:rPr>
        <w:t>9</w:t>
      </w:r>
      <w:r w:rsidR="002922B8">
        <w:rPr>
          <w:color w:val="auto"/>
          <w:sz w:val="28"/>
          <w:szCs w:val="28"/>
        </w:rPr>
        <w:t xml:space="preserve"> </w:t>
      </w:r>
      <w:r w:rsidR="00D32624">
        <w:rPr>
          <w:color w:val="auto"/>
          <w:sz w:val="28"/>
          <w:szCs w:val="28"/>
        </w:rPr>
        <w:t>года.</w:t>
      </w:r>
    </w:p>
    <w:p w:rsidR="00D04585" w:rsidRDefault="00D810EF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04585">
        <w:rPr>
          <w:color w:val="auto"/>
          <w:sz w:val="28"/>
          <w:szCs w:val="28"/>
        </w:rPr>
        <w:t>. Контроль за исполнением данного решения возложить на председателя комиссии по финансово-бюджетной и экономической политике С.Н.Федосову.</w:t>
      </w:r>
    </w:p>
    <w:p w:rsidR="00D04585" w:rsidRDefault="00D0458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Собрания депутатов </w:t>
      </w: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Усть-Катавского городского округа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BB1C08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А.И.Дружинин</w:t>
      </w: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</w:p>
    <w:p w:rsidR="00E1140E" w:rsidRDefault="00E1140E" w:rsidP="00D31F87">
      <w:pPr>
        <w:pStyle w:val="Default"/>
        <w:jc w:val="both"/>
        <w:rPr>
          <w:color w:val="auto"/>
          <w:sz w:val="28"/>
          <w:szCs w:val="28"/>
        </w:rPr>
      </w:pP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Усть-Катавского городского округа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BB1C08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>С.Д.Семков</w:t>
      </w:r>
      <w:r w:rsidR="00644BC9">
        <w:rPr>
          <w:color w:val="auto"/>
          <w:sz w:val="28"/>
          <w:szCs w:val="28"/>
        </w:rPr>
        <w:t xml:space="preserve"> </w:t>
      </w:r>
    </w:p>
    <w:p w:rsidR="00644BC9" w:rsidRPr="008D4861" w:rsidRDefault="00644BC9" w:rsidP="00644BC9">
      <w:pPr>
        <w:pStyle w:val="1"/>
        <w:spacing w:before="0" w:after="0"/>
        <w:ind w:left="48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644BC9" w:rsidRPr="008D4861" w:rsidRDefault="00644BC9" w:rsidP="00644BC9">
      <w:pPr>
        <w:ind w:left="4820"/>
        <w:jc w:val="center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округа, утверждённому решением Собрания депутатов Усть-Катавского городского округа </w:t>
      </w:r>
    </w:p>
    <w:p w:rsidR="00644BC9" w:rsidRPr="008D4861" w:rsidRDefault="00644BC9" w:rsidP="00644BC9">
      <w:pPr>
        <w:ind w:left="4820"/>
        <w:jc w:val="center"/>
      </w:pPr>
      <w:r w:rsidRPr="008D4861">
        <w:t>от 25.11.2016 г. №182</w:t>
      </w:r>
    </w:p>
    <w:p w:rsidR="00644BC9" w:rsidRPr="008D4861" w:rsidRDefault="00644BC9" w:rsidP="00644BC9">
      <w:pPr>
        <w:ind w:left="4820"/>
        <w:jc w:val="center"/>
      </w:pPr>
      <w:r w:rsidRPr="008D4861">
        <w:t>(в редакции решения Собрания депутатов</w:t>
      </w:r>
    </w:p>
    <w:p w:rsidR="00644BC9" w:rsidRPr="008D4861" w:rsidRDefault="00644BC9" w:rsidP="00644BC9">
      <w:pPr>
        <w:ind w:left="4820"/>
        <w:jc w:val="center"/>
      </w:pPr>
      <w:r w:rsidRPr="008D4861">
        <w:t>Усть-Катавского городского округа</w:t>
      </w:r>
    </w:p>
    <w:p w:rsidR="00644BC9" w:rsidRPr="008D4861" w:rsidRDefault="00D32624" w:rsidP="00644BC9">
      <w:pPr>
        <w:ind w:left="4820"/>
        <w:jc w:val="center"/>
        <w:rPr>
          <w:sz w:val="28"/>
          <w:szCs w:val="28"/>
        </w:rPr>
      </w:pPr>
      <w:r w:rsidRPr="008D4861">
        <w:t xml:space="preserve">от </w:t>
      </w:r>
      <w:r>
        <w:t xml:space="preserve">27.03.2019 </w:t>
      </w:r>
      <w:r w:rsidRPr="008D4861">
        <w:t xml:space="preserve">№ </w:t>
      </w:r>
      <w:r>
        <w:t>24</w:t>
      </w:r>
      <w:r w:rsidR="00644BC9" w:rsidRPr="008D4861">
        <w:t>)</w:t>
      </w:r>
    </w:p>
    <w:p w:rsidR="00644BC9" w:rsidRDefault="00644BC9" w:rsidP="00644BC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644BC9" w:rsidRDefault="00644BC9" w:rsidP="00644BC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644BC9" w:rsidRPr="002E1221" w:rsidRDefault="00644BC9" w:rsidP="00644BC9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Размеры должностных окладов </w:t>
      </w:r>
      <w:r w:rsidRPr="002E1221">
        <w:rPr>
          <w:sz w:val="28"/>
          <w:szCs w:val="28"/>
          <w:lang w:eastAsia="ru-RU"/>
        </w:rPr>
        <w:br/>
        <w:t xml:space="preserve">по профессиональным квалификационным группам должностей работников </w:t>
      </w:r>
    </w:p>
    <w:p w:rsidR="00644BC9" w:rsidRPr="002E1221" w:rsidRDefault="00644BC9" w:rsidP="00644BC9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2E1221">
        <w:rPr>
          <w:bCs/>
          <w:sz w:val="28"/>
          <w:szCs w:val="28"/>
          <w:lang w:eastAsia="ru-RU"/>
        </w:rPr>
        <w:t>дополнительного образования (детской музыкальной школы)</w:t>
      </w:r>
    </w:p>
    <w:p w:rsidR="00644BC9" w:rsidRPr="002E1221" w:rsidRDefault="00644BC9" w:rsidP="00644BC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 Усть-Катавского городского округа</w:t>
      </w:r>
    </w:p>
    <w:p w:rsidR="00644BC9" w:rsidRPr="002E1221" w:rsidRDefault="00644BC9" w:rsidP="00644BC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</w:p>
    <w:p w:rsidR="00644BC9" w:rsidRPr="002E1221" w:rsidRDefault="00D32624" w:rsidP="00644B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hyperlink r:id="rId6" w:history="1">
        <w:r w:rsidR="00644BC9" w:rsidRPr="002E1221">
          <w:rPr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644BC9" w:rsidRPr="002E1221">
        <w:rPr>
          <w:sz w:val="28"/>
          <w:szCs w:val="28"/>
          <w:lang w:eastAsia="ru-RU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</w:t>
      </w:r>
      <w:r>
        <w:rPr>
          <w:sz w:val="28"/>
          <w:szCs w:val="28"/>
          <w:lang w:eastAsia="ru-RU"/>
        </w:rPr>
        <w:t>установлен приказом</w:t>
      </w:r>
      <w:r w:rsidR="00644BC9" w:rsidRPr="002E1221">
        <w:rPr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644BC9" w:rsidRPr="002E1221" w:rsidRDefault="00644BC9" w:rsidP="00644B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44BC9" w:rsidRPr="002E1221" w:rsidRDefault="00644BC9" w:rsidP="00644B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Профессиональная квалификационная группа </w:t>
      </w:r>
    </w:p>
    <w:p w:rsidR="00644BC9" w:rsidRPr="002E1221" w:rsidRDefault="00644BC9" w:rsidP="00644B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«Должности работников учебно-вспомогательного персонала первого уровня»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6"/>
        <w:gridCol w:w="3494"/>
        <w:gridCol w:w="1193"/>
        <w:gridCol w:w="1866"/>
      </w:tblGrid>
      <w:tr w:rsidR="00644BC9" w:rsidRPr="002E1221" w:rsidTr="00FB7B05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Квалификационный </w:t>
            </w:r>
          </w:p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Профессии, должности, отнесенные</w:t>
            </w:r>
          </w:p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Должностной оклад </w:t>
            </w:r>
          </w:p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(рублей)</w:t>
            </w:r>
          </w:p>
        </w:tc>
      </w:tr>
      <w:tr w:rsidR="00644BC9" w:rsidRPr="002E1221" w:rsidTr="00FB7B05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C9" w:rsidRPr="00AF5AFA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6765</w:t>
            </w:r>
          </w:p>
        </w:tc>
      </w:tr>
    </w:tbl>
    <w:p w:rsidR="00644BC9" w:rsidRPr="002E1221" w:rsidRDefault="00644BC9" w:rsidP="00644B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44BC9" w:rsidRPr="002E1221" w:rsidRDefault="00644BC9" w:rsidP="00644BC9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644BC9" w:rsidRPr="002E1221" w:rsidRDefault="00644BC9" w:rsidP="00644B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Профессиональная квалификационная группа</w:t>
      </w:r>
    </w:p>
    <w:p w:rsidR="00644BC9" w:rsidRPr="002E1221" w:rsidRDefault="00644BC9" w:rsidP="00644B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«Должности педагогических работников»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1134"/>
        <w:gridCol w:w="1889"/>
      </w:tblGrid>
      <w:tr w:rsidR="00644BC9" w:rsidRPr="002E1221" w:rsidTr="00FB7B05">
        <w:tc>
          <w:tcPr>
            <w:tcW w:w="3114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44" w:type="dxa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Профессии, должности, отнесенные </w:t>
            </w:r>
          </w:p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1134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889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644BC9" w:rsidRPr="002E1221" w:rsidTr="00FB7B05">
        <w:tc>
          <w:tcPr>
            <w:tcW w:w="3114" w:type="dxa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2  квалификационный уровень</w:t>
            </w:r>
          </w:p>
        </w:tc>
        <w:tc>
          <w:tcPr>
            <w:tcW w:w="3544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134" w:type="dxa"/>
          </w:tcPr>
          <w:p w:rsidR="00644BC9" w:rsidRPr="009A0FF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889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7535,</w:t>
            </w:r>
            <w:r w:rsidRPr="002E1221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44BC9" w:rsidRPr="002E1221" w:rsidTr="00FB7B05">
        <w:tc>
          <w:tcPr>
            <w:tcW w:w="3114" w:type="dxa"/>
          </w:tcPr>
          <w:p w:rsidR="00644BC9" w:rsidRPr="002E1221" w:rsidRDefault="00644BC9" w:rsidP="00FB7B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4  квалификационный уровень  </w:t>
            </w:r>
          </w:p>
        </w:tc>
        <w:tc>
          <w:tcPr>
            <w:tcW w:w="3544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134" w:type="dxa"/>
          </w:tcPr>
          <w:p w:rsidR="00644BC9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1,54</w:t>
            </w:r>
          </w:p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644BC9" w:rsidRPr="002E1221" w:rsidRDefault="00644BC9" w:rsidP="00FB7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8470</w:t>
            </w:r>
            <w:r w:rsidRPr="002E1221">
              <w:rPr>
                <w:sz w:val="28"/>
                <w:szCs w:val="28"/>
                <w:lang w:eastAsia="ru-RU"/>
              </w:rPr>
              <w:t>,0</w:t>
            </w:r>
          </w:p>
        </w:tc>
      </w:tr>
    </w:tbl>
    <w:p w:rsidR="00644BC9" w:rsidRDefault="00644BC9" w:rsidP="00644BC9"/>
    <w:p w:rsidR="00644BC9" w:rsidRDefault="00644BC9" w:rsidP="00D31F87">
      <w:pPr>
        <w:pStyle w:val="Default"/>
        <w:jc w:val="both"/>
        <w:rPr>
          <w:color w:val="auto"/>
          <w:sz w:val="28"/>
          <w:szCs w:val="28"/>
        </w:rPr>
      </w:pPr>
    </w:p>
    <w:p w:rsidR="00644BC9" w:rsidRDefault="00644BC9">
      <w:pPr>
        <w:rPr>
          <w:sz w:val="28"/>
          <w:szCs w:val="28"/>
        </w:rPr>
        <w:sectPr w:rsidR="00644BC9" w:rsidSect="00015537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644BC9" w:rsidRPr="008D4861" w:rsidRDefault="00644BC9" w:rsidP="00644BC9">
      <w:pPr>
        <w:ind w:left="8496" w:firstLine="708"/>
        <w:rPr>
          <w:b/>
        </w:rPr>
      </w:pPr>
      <w:r w:rsidRPr="008D4861">
        <w:lastRenderedPageBreak/>
        <w:t>ПРИЛОЖЕНИЕ 1</w:t>
      </w:r>
    </w:p>
    <w:p w:rsidR="00644BC9" w:rsidRPr="008D4861" w:rsidRDefault="00644BC9" w:rsidP="00644BC9">
      <w:pPr>
        <w:ind w:left="8931"/>
        <w:jc w:val="center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округа, утверждённому решением Собрания депутатов Усть-Катавского городского округа </w:t>
      </w:r>
    </w:p>
    <w:p w:rsidR="00644BC9" w:rsidRPr="008D4861" w:rsidRDefault="00644BC9" w:rsidP="00644BC9">
      <w:pPr>
        <w:ind w:left="8931"/>
        <w:jc w:val="center"/>
      </w:pPr>
      <w:r w:rsidRPr="008D4861">
        <w:t>от 25.11.2016 г. №182</w:t>
      </w:r>
    </w:p>
    <w:p w:rsidR="00644BC9" w:rsidRPr="008D4861" w:rsidRDefault="00644BC9" w:rsidP="00644BC9">
      <w:pPr>
        <w:ind w:left="8931"/>
        <w:jc w:val="center"/>
      </w:pPr>
      <w:r w:rsidRPr="008D4861">
        <w:t>(в редакции решения Собрания депутатов</w:t>
      </w:r>
    </w:p>
    <w:p w:rsidR="00644BC9" w:rsidRPr="008D4861" w:rsidRDefault="00644BC9" w:rsidP="00644BC9">
      <w:pPr>
        <w:ind w:left="8931"/>
        <w:jc w:val="center"/>
      </w:pPr>
      <w:r w:rsidRPr="008D4861">
        <w:t>Усть-Катавского городского округа</w:t>
      </w:r>
    </w:p>
    <w:p w:rsidR="00644BC9" w:rsidRPr="008D4861" w:rsidRDefault="00D32624" w:rsidP="00644BC9">
      <w:pPr>
        <w:ind w:left="8931"/>
        <w:jc w:val="center"/>
        <w:rPr>
          <w:sz w:val="28"/>
          <w:szCs w:val="28"/>
        </w:rPr>
      </w:pPr>
      <w:r>
        <w:t>о</w:t>
      </w:r>
      <w:r w:rsidR="00644BC9" w:rsidRPr="008D4861">
        <w:t>т</w:t>
      </w:r>
      <w:r w:rsidR="00644BC9">
        <w:t xml:space="preserve"> </w:t>
      </w:r>
      <w:r>
        <w:t xml:space="preserve">27.03.2019 </w:t>
      </w:r>
      <w:r w:rsidRPr="008D4861">
        <w:t>№</w:t>
      </w:r>
      <w:r w:rsidR="00644BC9" w:rsidRPr="008D4861">
        <w:t xml:space="preserve"> </w:t>
      </w:r>
      <w:r w:rsidR="00644BC9">
        <w:t>24</w:t>
      </w:r>
      <w:r w:rsidR="00644BC9" w:rsidRPr="008D4861">
        <w:t>)</w:t>
      </w:r>
    </w:p>
    <w:p w:rsidR="00644BC9" w:rsidRPr="00942A50" w:rsidRDefault="00644BC9" w:rsidP="00644BC9">
      <w:pPr>
        <w:jc w:val="right"/>
      </w:pP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 xml:space="preserve">профессиям и должностям муниципальных учреждений, подведомственных управлению культуры </w:t>
      </w:r>
    </w:p>
    <w:p w:rsidR="00644BC9" w:rsidRPr="00A85CBE" w:rsidRDefault="00644BC9" w:rsidP="00644BC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85CBE">
        <w:rPr>
          <w:rFonts w:ascii="Times New Roman" w:hAnsi="Times New Roman" w:cs="Times New Roman"/>
          <w:b w:val="0"/>
          <w:sz w:val="28"/>
          <w:szCs w:val="28"/>
        </w:rPr>
        <w:t>администрации Усть-Катавского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7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8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4BC9" w:rsidRPr="00F4304A" w:rsidTr="00FB7B05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4BC9" w:rsidRPr="004D76E1" w:rsidRDefault="00644BC9" w:rsidP="00FB7B05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13422D" w:rsidRDefault="00644BC9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nil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4BC9" w:rsidRPr="00F4304A" w:rsidTr="00FB7B05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lastRenderedPageBreak/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644BC9" w:rsidRPr="00F4304A" w:rsidRDefault="00644BC9" w:rsidP="00644BC9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96"/>
        <w:gridCol w:w="117"/>
        <w:gridCol w:w="1068"/>
        <w:gridCol w:w="21"/>
        <w:gridCol w:w="1494"/>
        <w:gridCol w:w="37"/>
        <w:gridCol w:w="2888"/>
        <w:gridCol w:w="19"/>
        <w:gridCol w:w="514"/>
        <w:gridCol w:w="330"/>
        <w:gridCol w:w="820"/>
        <w:gridCol w:w="37"/>
        <w:gridCol w:w="20"/>
        <w:gridCol w:w="778"/>
        <w:gridCol w:w="1186"/>
        <w:gridCol w:w="1191"/>
        <w:gridCol w:w="510"/>
        <w:gridCol w:w="1843"/>
      </w:tblGrid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9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34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644BC9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398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2427D6" w:rsidRDefault="00644BC9" w:rsidP="00FB7B0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8305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 w:val="restart"/>
            <w:tcBorders>
              <w:top w:val="single" w:sz="4" w:space="0" w:color="auto"/>
              <w:left w:val="nil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644BC9" w:rsidRPr="00F4304A" w:rsidTr="00FB7B05">
        <w:trPr>
          <w:trHeight w:val="560"/>
          <w:jc w:val="center"/>
        </w:trPr>
        <w:tc>
          <w:tcPr>
            <w:tcW w:w="283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644BC9" w:rsidRPr="00922CE4" w:rsidRDefault="00644BC9" w:rsidP="00FB7B05"/>
        </w:tc>
      </w:tr>
      <w:tr w:rsidR="00644BC9" w:rsidRPr="00F4304A" w:rsidTr="00FB7B05">
        <w:trPr>
          <w:trHeight w:val="610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8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4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9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12155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561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644BC9" w:rsidRDefault="00644BC9" w:rsidP="00FB7B05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644BC9" w:rsidRPr="00F4304A" w:rsidRDefault="00644BC9" w:rsidP="00FB7B05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44BC9" w:rsidRPr="00F4304A" w:rsidTr="00FB7B05">
        <w:trPr>
          <w:trHeight w:val="1858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10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2844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644BC9" w:rsidRPr="00BE0F29" w:rsidRDefault="00644BC9" w:rsidP="00FB7B05"/>
        </w:tc>
      </w:tr>
      <w:tr w:rsidR="00644BC9" w:rsidRPr="00F4304A" w:rsidTr="00FB7B05">
        <w:trPr>
          <w:trHeight w:val="851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1квалификационный уровень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Default="00D32624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иномеханик</w:t>
            </w:r>
          </w:p>
          <w:p w:rsidR="00644BC9" w:rsidRDefault="00644BC9" w:rsidP="00FB7B05"/>
          <w:p w:rsidR="00644BC9" w:rsidRPr="00BE0F29" w:rsidRDefault="00644BC9" w:rsidP="00FB7B05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C9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1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F0026D" w:rsidRDefault="00644BC9" w:rsidP="00FB7B05"/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644BC9" w:rsidRPr="00F4304A" w:rsidTr="00FB7B05">
        <w:trPr>
          <w:trHeight w:val="657"/>
          <w:jc w:val="center"/>
        </w:trPr>
        <w:tc>
          <w:tcPr>
            <w:tcW w:w="2832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0026D" w:rsidRDefault="00644BC9" w:rsidP="00FB7B05">
            <w:pPr>
              <w:pStyle w:val="ab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70"/>
          <w:jc w:val="center"/>
        </w:trPr>
        <w:tc>
          <w:tcPr>
            <w:tcW w:w="2832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BE0F29" w:rsidRDefault="00644BC9" w:rsidP="00FB7B05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«Должности работников культуры, искусства и кинематографии среднего звена»</w:t>
            </w:r>
          </w:p>
        </w:tc>
      </w:tr>
      <w:tr w:rsidR="00644BC9" w:rsidRPr="00F4304A" w:rsidTr="00FB7B05">
        <w:trPr>
          <w:trHeight w:val="136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454"/>
          <w:jc w:val="center"/>
        </w:trPr>
        <w:tc>
          <w:tcPr>
            <w:tcW w:w="1558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644BC9" w:rsidRPr="00F4304A" w:rsidTr="00FB7B05">
        <w:trPr>
          <w:trHeight w:val="1908"/>
          <w:jc w:val="center"/>
        </w:trPr>
        <w:tc>
          <w:tcPr>
            <w:tcW w:w="2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кинематографии»</w:t>
            </w:r>
          </w:p>
          <w:p w:rsidR="00644BC9" w:rsidRPr="003027C2" w:rsidRDefault="00644BC9" w:rsidP="00FB7B05">
            <w:pPr>
              <w:rPr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697"/>
          <w:jc w:val="center"/>
        </w:trPr>
        <w:tc>
          <w:tcPr>
            <w:tcW w:w="2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 и кинематографии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3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44BC9" w:rsidRPr="003027C2" w:rsidRDefault="00644BC9" w:rsidP="00FB7B05"/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4BC9" w:rsidRPr="003027C2" w:rsidRDefault="00644BC9" w:rsidP="00FB7B05"/>
        </w:tc>
      </w:tr>
      <w:tr w:rsidR="00644BC9" w:rsidRPr="00F4304A" w:rsidTr="00FB7B05">
        <w:trPr>
          <w:trHeight w:val="614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644BC9" w:rsidRPr="00F4304A" w:rsidTr="00FB7B05">
        <w:trPr>
          <w:trHeight w:val="948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644BC9" w:rsidRPr="00F4304A" w:rsidRDefault="00644BC9" w:rsidP="00FB7B0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115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503EAC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34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4BC9" w:rsidRPr="00F4304A" w:rsidTr="00FB7B05">
        <w:trPr>
          <w:trHeight w:val="78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8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203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(любительского объединения,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801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644BC9" w:rsidRPr="00F4304A" w:rsidTr="00FB7B05">
        <w:trPr>
          <w:trHeight w:val="169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419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1969"/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(межпоселенческой</w:t>
            </w:r>
            <w:bookmarkStart w:id="0" w:name="_GoBack"/>
            <w:bookmarkEnd w:id="0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6"/>
          <w:jc w:val="center"/>
        </w:trPr>
        <w:tc>
          <w:tcPr>
            <w:tcW w:w="283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учреждений культуры, искусства и кинематографии</w:t>
            </w:r>
          </w:p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13365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550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trHeight w:val="952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644BC9" w:rsidRPr="00F4304A" w:rsidTr="00FB7B05">
        <w:trPr>
          <w:trHeight w:val="727"/>
          <w:jc w:val="center"/>
        </w:trPr>
        <w:tc>
          <w:tcPr>
            <w:tcW w:w="283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spacing w:before="108" w:after="108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644BC9" w:rsidRPr="00F4304A" w:rsidRDefault="00644BC9" w:rsidP="00FB7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9" w:rsidRPr="00F4304A" w:rsidTr="00FB7B05">
        <w:trPr>
          <w:jc w:val="center"/>
        </w:trPr>
        <w:tc>
          <w:tcPr>
            <w:tcW w:w="28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BC9" w:rsidRPr="00F4304A" w:rsidRDefault="00644BC9" w:rsidP="00FB7B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научный сотрудник  музея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BC9" w:rsidRPr="00F4304A" w:rsidRDefault="00644BC9" w:rsidP="00FB7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C9" w:rsidRDefault="00644BC9" w:rsidP="00644BC9"/>
    <w:p w:rsidR="00644BC9" w:rsidRDefault="00644BC9" w:rsidP="00D31F87">
      <w:pPr>
        <w:pStyle w:val="Default"/>
        <w:jc w:val="both"/>
        <w:rPr>
          <w:sz w:val="28"/>
          <w:szCs w:val="28"/>
        </w:rPr>
        <w:sectPr w:rsidR="00644BC9" w:rsidSect="00644BC9">
          <w:pgSz w:w="16838" w:h="11906" w:orient="landscape"/>
          <w:pgMar w:top="850" w:right="568" w:bottom="1418" w:left="709" w:header="708" w:footer="708" w:gutter="0"/>
          <w:cols w:space="708"/>
          <w:docGrid w:linePitch="360"/>
        </w:sectPr>
      </w:pPr>
    </w:p>
    <w:p w:rsidR="00644BC9" w:rsidRDefault="00644BC9" w:rsidP="00D31F87">
      <w:pPr>
        <w:pStyle w:val="Default"/>
        <w:jc w:val="both"/>
        <w:rPr>
          <w:sz w:val="28"/>
          <w:szCs w:val="28"/>
        </w:rPr>
      </w:pPr>
    </w:p>
    <w:p w:rsidR="00644BC9" w:rsidRPr="00942B56" w:rsidRDefault="00644BC9" w:rsidP="00D31F87">
      <w:pPr>
        <w:pStyle w:val="Default"/>
        <w:jc w:val="both"/>
        <w:rPr>
          <w:sz w:val="28"/>
          <w:szCs w:val="28"/>
        </w:rPr>
      </w:pPr>
    </w:p>
    <w:sectPr w:rsidR="00644BC9" w:rsidRPr="00942B56" w:rsidSect="00015537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2624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4DAE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1F6DE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010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13.1000" TargetMode="External"/><Relationship Id="rId11" Type="http://schemas.openxmlformats.org/officeDocument/2006/relationships/hyperlink" Target="garantF1://91912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4086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45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Шкерина Наталья Александровна</cp:lastModifiedBy>
  <cp:revision>3</cp:revision>
  <cp:lastPrinted>2019-03-28T05:36:00Z</cp:lastPrinted>
  <dcterms:created xsi:type="dcterms:W3CDTF">2019-03-28T05:40:00Z</dcterms:created>
  <dcterms:modified xsi:type="dcterms:W3CDTF">2019-04-01T05:10:00Z</dcterms:modified>
</cp:coreProperties>
</file>