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92" w:rsidRPr="00BB4992" w:rsidRDefault="00BB4992" w:rsidP="00BB4992">
      <w:pPr>
        <w:spacing w:before="100" w:beforeAutospacing="1" w:after="100" w:afterAutospacing="1"/>
        <w:ind w:firstLine="709"/>
        <w:outlineLvl w:val="0"/>
        <w:rPr>
          <w:b/>
          <w:bCs/>
          <w:kern w:val="36"/>
          <w:sz w:val="28"/>
          <w:szCs w:val="28"/>
        </w:rPr>
      </w:pPr>
      <w:r w:rsidRPr="00BB4992">
        <w:rPr>
          <w:b/>
          <w:bCs/>
          <w:kern w:val="36"/>
          <w:sz w:val="28"/>
          <w:szCs w:val="28"/>
        </w:rPr>
        <w:t>Полицейские Усть-Катавского городского округа проводят работу с населением по профилактике мошенничества</w:t>
      </w:r>
    </w:p>
    <w:p w:rsidR="00BB4992" w:rsidRPr="00BB4992" w:rsidRDefault="00BB4992" w:rsidP="00BB4992">
      <w:pPr>
        <w:ind w:firstLine="709"/>
        <w:jc w:val="both"/>
        <w:rPr>
          <w:sz w:val="28"/>
          <w:szCs w:val="28"/>
        </w:rPr>
      </w:pPr>
      <w:proofErr w:type="spellStart"/>
      <w:r w:rsidRPr="00BB4992">
        <w:rPr>
          <w:sz w:val="28"/>
          <w:szCs w:val="28"/>
        </w:rPr>
        <w:t>Усть-Катавские</w:t>
      </w:r>
      <w:proofErr w:type="spellEnd"/>
      <w:r w:rsidRPr="00BB4992">
        <w:rPr>
          <w:sz w:val="28"/>
          <w:szCs w:val="28"/>
        </w:rPr>
        <w:t xml:space="preserve"> полицейские проводят разъяснительную работу среди населения по профилактике мошенничества.</w:t>
      </w:r>
    </w:p>
    <w:p w:rsidR="00BB4992" w:rsidRPr="00BB4992" w:rsidRDefault="00BB4992" w:rsidP="00BB4992">
      <w:pPr>
        <w:ind w:firstLine="709"/>
        <w:jc w:val="both"/>
        <w:rPr>
          <w:sz w:val="28"/>
          <w:szCs w:val="28"/>
        </w:rPr>
      </w:pPr>
      <w:r w:rsidRPr="00BB4992">
        <w:rPr>
          <w:sz w:val="28"/>
          <w:szCs w:val="28"/>
        </w:rPr>
        <w:t xml:space="preserve">Чтобы охватить профилактической работой максимальное количество граждан, полицейские используют все имеющиеся возможности. Стражи порядка обращаются к жителям </w:t>
      </w:r>
      <w:r>
        <w:rPr>
          <w:sz w:val="28"/>
          <w:szCs w:val="28"/>
        </w:rPr>
        <w:t xml:space="preserve">города </w:t>
      </w:r>
      <w:r w:rsidRPr="00BB4992">
        <w:rPr>
          <w:sz w:val="28"/>
          <w:szCs w:val="28"/>
        </w:rPr>
        <w:t xml:space="preserve">не только через средства массовой информации, но и лично. Так, полицейские в ходе </w:t>
      </w:r>
      <w:proofErr w:type="spellStart"/>
      <w:r w:rsidRPr="00BB4992">
        <w:rPr>
          <w:sz w:val="28"/>
          <w:szCs w:val="28"/>
        </w:rPr>
        <w:t>подворового</w:t>
      </w:r>
      <w:proofErr w:type="spellEnd"/>
      <w:r w:rsidRPr="00BB4992">
        <w:rPr>
          <w:sz w:val="28"/>
          <w:szCs w:val="28"/>
        </w:rPr>
        <w:t xml:space="preserve"> и квартирного обхода побеседовали с гражданами и рассказали о схемах дистанционного хищения денег, используемых аферистами. Представители ОМВД предупредили граждан, что в последнее время участились случаи мошенничества по телефону. Действуют мошенники по известной, хорошо отлаженной схеме: звонят на мобильные телефоны и представляются работниками банков. Внушая абоненту чувство тревоги за безопасность имеющихся сбережений, они подталкивают граждан на совершение необдуманных поступков. В своих разговорах злоумышленники настолько убедительны, что мотивируют жертву совершить перевод денежных средств на другой, якобы безопасный счет, разумеется, подконтрольный мошенникам.</w:t>
      </w:r>
    </w:p>
    <w:p w:rsidR="00BB4992" w:rsidRPr="00BB4992" w:rsidRDefault="00BB4992" w:rsidP="00BB4992">
      <w:pPr>
        <w:ind w:firstLine="709"/>
        <w:jc w:val="both"/>
        <w:rPr>
          <w:sz w:val="28"/>
          <w:szCs w:val="28"/>
        </w:rPr>
      </w:pPr>
      <w:r w:rsidRPr="00BB4992">
        <w:rPr>
          <w:sz w:val="28"/>
          <w:szCs w:val="28"/>
        </w:rPr>
        <w:t>Особое внимание было уделено людям преклонного возраста, которые нередко становятся жертвами мошеннических действий. Сотрудники полиции привели конкретные примеры противоправных деяний, совершенные на территории области.</w:t>
      </w:r>
    </w:p>
    <w:p w:rsidR="00BB4992" w:rsidRDefault="00BB4992" w:rsidP="00BB4992">
      <w:pPr>
        <w:ind w:firstLine="709"/>
        <w:jc w:val="both"/>
        <w:rPr>
          <w:sz w:val="28"/>
          <w:szCs w:val="28"/>
        </w:rPr>
      </w:pPr>
      <w:r w:rsidRPr="00BB4992">
        <w:rPr>
          <w:sz w:val="28"/>
          <w:szCs w:val="28"/>
        </w:rPr>
        <w:t>Кроме того, правоохранители вручали собеседникам памятки с полезной информацией о том, как не стать жертвой мошенников.</w:t>
      </w:r>
    </w:p>
    <w:p w:rsidR="00D952DD" w:rsidRDefault="00D952DD" w:rsidP="00BB4992">
      <w:pPr>
        <w:ind w:firstLine="709"/>
        <w:jc w:val="both"/>
        <w:rPr>
          <w:sz w:val="28"/>
          <w:szCs w:val="28"/>
        </w:rPr>
      </w:pPr>
    </w:p>
    <w:p w:rsidR="00D952DD" w:rsidRPr="00BB4992" w:rsidRDefault="00D952DD" w:rsidP="00D952D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9970" cy="4073525"/>
            <wp:effectExtent l="19050" t="0" r="5080" b="0"/>
            <wp:docPr id="1" name="Рисунок 1" descr="F:\Фото\Район сентябрь\IMG_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Район сентябрь\IMG_6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992" w:rsidRPr="00BB4992" w:rsidRDefault="00BB4992" w:rsidP="00BB499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B4992">
        <w:rPr>
          <w:sz w:val="28"/>
          <w:szCs w:val="28"/>
        </w:rPr>
        <w:t> </w:t>
      </w:r>
    </w:p>
    <w:sectPr w:rsidR="00BB4992" w:rsidRPr="00BB4992" w:rsidSect="00BB49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14FE"/>
    <w:multiLevelType w:val="multilevel"/>
    <w:tmpl w:val="744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4992"/>
    <w:rsid w:val="00477A7B"/>
    <w:rsid w:val="00947EA0"/>
    <w:rsid w:val="00B44BE2"/>
    <w:rsid w:val="00BB4992"/>
    <w:rsid w:val="00BE5145"/>
    <w:rsid w:val="00D9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11"/>
    <w:basedOn w:val="a"/>
    <w:rsid w:val="00BB499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B49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B4992"/>
    <w:rPr>
      <w:b/>
      <w:bCs/>
    </w:rPr>
  </w:style>
  <w:style w:type="character" w:styleId="a6">
    <w:name w:val="Hyperlink"/>
    <w:basedOn w:val="a0"/>
    <w:uiPriority w:val="99"/>
    <w:semiHidden/>
    <w:unhideWhenUsed/>
    <w:rsid w:val="00BB4992"/>
    <w:rPr>
      <w:color w:val="0000FF"/>
      <w:u w:val="single"/>
    </w:rPr>
  </w:style>
  <w:style w:type="character" w:customStyle="1" w:styleId="browse">
    <w:name w:val="browse"/>
    <w:basedOn w:val="a0"/>
    <w:rsid w:val="00BB499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49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49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49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4992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95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65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2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2020-09-28T08:30:00Z</dcterms:created>
  <dcterms:modified xsi:type="dcterms:W3CDTF">2020-09-28T12:09:00Z</dcterms:modified>
</cp:coreProperties>
</file>