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D" w:rsidRPr="0054727D" w:rsidRDefault="0054727D" w:rsidP="0054727D">
      <w:pPr>
        <w:pStyle w:val="a4"/>
        <w:ind w:firstLine="709"/>
        <w:jc w:val="both"/>
        <w:rPr>
          <w:sz w:val="28"/>
          <w:szCs w:val="28"/>
        </w:rPr>
      </w:pPr>
      <w:r w:rsidRPr="0054727D">
        <w:rPr>
          <w:sz w:val="28"/>
          <w:szCs w:val="28"/>
        </w:rPr>
        <w:t xml:space="preserve"> В период с 26 октября по 4 ноября на территории обслуживания Отдела МВД России по Усть-Катавскому городскому округу  проводится оперативно-профилактическое мероприятие «Нет ненависти и вражде». Цели и задачи мероприятия: предупреждение и пресечение экстремизма, формирования у граждан правосознания и нетерпимости </w:t>
      </w:r>
      <w:proofErr w:type="gramStart"/>
      <w:r w:rsidRPr="0054727D">
        <w:rPr>
          <w:sz w:val="28"/>
          <w:szCs w:val="28"/>
        </w:rPr>
        <w:t>к</w:t>
      </w:r>
      <w:proofErr w:type="gramEnd"/>
      <w:r w:rsidRPr="0054727D">
        <w:rPr>
          <w:sz w:val="28"/>
          <w:szCs w:val="28"/>
        </w:rPr>
        <w:t xml:space="preserve"> </w:t>
      </w:r>
      <w:proofErr w:type="gramStart"/>
      <w:r w:rsidRPr="0054727D">
        <w:rPr>
          <w:sz w:val="28"/>
          <w:szCs w:val="28"/>
        </w:rPr>
        <w:t>экстремисткой</w:t>
      </w:r>
      <w:proofErr w:type="gramEnd"/>
      <w:r w:rsidRPr="0054727D">
        <w:rPr>
          <w:sz w:val="28"/>
          <w:szCs w:val="28"/>
        </w:rPr>
        <w:t xml:space="preserve"> идеологии.</w:t>
      </w:r>
    </w:p>
    <w:p w:rsidR="0054727D" w:rsidRPr="0054727D" w:rsidRDefault="0054727D" w:rsidP="0054727D">
      <w:pPr>
        <w:pStyle w:val="a4"/>
        <w:ind w:firstLine="709"/>
        <w:jc w:val="both"/>
        <w:rPr>
          <w:sz w:val="28"/>
          <w:szCs w:val="28"/>
        </w:rPr>
      </w:pPr>
      <w:r w:rsidRPr="0054727D">
        <w:rPr>
          <w:sz w:val="28"/>
          <w:szCs w:val="28"/>
        </w:rPr>
        <w:t>Сотрудники полиции  напоминают, что действующее в России законодательство запрещает возбуждение ненависти либо вражды, а равно унижение человеческого достоинства. Так, в соответствии с Конституцией Российской Федерации (статья 29) запрещается пропаганда или агитация, возбуждающие социальную, расовую, национальную или религиозную ненависть и вражду, а также пропаганда социального, расового, национального, религиозного или языкового превосходства. Статья 282 УК РФ устанавливает ответственность за возбуждение ненависти либо вражды, а равно унижение человеческого достоинства.</w:t>
      </w:r>
    </w:p>
    <w:p w:rsidR="0054727D" w:rsidRPr="0054727D" w:rsidRDefault="0054727D" w:rsidP="0054727D">
      <w:pPr>
        <w:pStyle w:val="a4"/>
        <w:ind w:firstLine="709"/>
        <w:jc w:val="both"/>
        <w:rPr>
          <w:sz w:val="28"/>
          <w:szCs w:val="28"/>
        </w:rPr>
      </w:pPr>
      <w:r w:rsidRPr="0054727D">
        <w:rPr>
          <w:sz w:val="28"/>
          <w:szCs w:val="28"/>
        </w:rPr>
        <w:t xml:space="preserve">Действия, направленные на возбуждение ненависти или вражды, а равно на унижение достоинства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влекут уголовную ответственность в случае, если они совершены публично или </w:t>
      </w:r>
      <w:proofErr w:type="gramStart"/>
      <w:r w:rsidRPr="0054727D">
        <w:rPr>
          <w:sz w:val="28"/>
          <w:szCs w:val="28"/>
        </w:rPr>
        <w:t>с</w:t>
      </w:r>
      <w:proofErr w:type="gramEnd"/>
      <w:r w:rsidRPr="0054727D">
        <w:rPr>
          <w:sz w:val="28"/>
          <w:szCs w:val="28"/>
        </w:rPr>
        <w:t xml:space="preserve"> использованием средств массовой информации либо информационно-телекоммуникационных сетей, в том числе сети «Интернет».</w:t>
      </w:r>
    </w:p>
    <w:p w:rsidR="0054727D" w:rsidRPr="0054727D" w:rsidRDefault="0054727D" w:rsidP="0054727D">
      <w:pPr>
        <w:pStyle w:val="a4"/>
        <w:ind w:firstLine="709"/>
        <w:jc w:val="both"/>
        <w:rPr>
          <w:sz w:val="28"/>
          <w:szCs w:val="28"/>
        </w:rPr>
      </w:pPr>
      <w:r w:rsidRPr="0054727D">
        <w:rPr>
          <w:sz w:val="28"/>
          <w:szCs w:val="28"/>
        </w:rPr>
        <w:t>Примерами таких действий являются выступления на митингах или собраниях, распространение листовок, размещение соответствующей информации в журналах, на сайтах, массовая рассылка электронных сообщений.</w:t>
      </w:r>
    </w:p>
    <w:p w:rsidR="0054727D" w:rsidRPr="0054727D" w:rsidRDefault="0054727D" w:rsidP="0054727D">
      <w:pPr>
        <w:pStyle w:val="a4"/>
        <w:ind w:firstLine="709"/>
        <w:jc w:val="both"/>
        <w:rPr>
          <w:sz w:val="28"/>
          <w:szCs w:val="28"/>
        </w:rPr>
      </w:pPr>
      <w:r w:rsidRPr="0054727D">
        <w:rPr>
          <w:sz w:val="28"/>
          <w:szCs w:val="28"/>
        </w:rPr>
        <w:t>Под действиями, направленными на возбуждение ненависти или вражды понимаются высказывания, утверждающие необходимость геноцида, массовых репрессий, применения насилия в отношении какой-либо нации или расы, приверженцев той или иной религии.</w:t>
      </w:r>
    </w:p>
    <w:p w:rsidR="0054727D" w:rsidRPr="0054727D" w:rsidRDefault="0054727D" w:rsidP="0054727D">
      <w:pPr>
        <w:pStyle w:val="a4"/>
        <w:ind w:firstLine="709"/>
        <w:jc w:val="both"/>
        <w:rPr>
          <w:sz w:val="28"/>
          <w:szCs w:val="28"/>
        </w:rPr>
      </w:pPr>
      <w:r w:rsidRPr="0054727D">
        <w:rPr>
          <w:sz w:val="28"/>
          <w:szCs w:val="28"/>
        </w:rPr>
        <w:t>Уголовным законом максимальное наказание за совершение преступления, подпадающего под действие статьи 282 УК РФ, установлено в виде лишения свободы на срок до 5 лет.</w:t>
      </w:r>
    </w:p>
    <w:p w:rsidR="00947EA0" w:rsidRDefault="00537E2C">
      <w:r>
        <w:rPr>
          <w:noProof/>
        </w:rPr>
        <w:lastRenderedPageBreak/>
        <w:drawing>
          <wp:inline distT="0" distB="0" distL="0" distR="0">
            <wp:extent cx="5940425" cy="7682661"/>
            <wp:effectExtent l="19050" t="0" r="3175" b="0"/>
            <wp:docPr id="1" name="Рисунок 1" descr="D:\Новая папка\Оксана\картинки к релизам\ekstrem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ekstremiz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727D"/>
    <w:rsid w:val="00477A7B"/>
    <w:rsid w:val="00537E2C"/>
    <w:rsid w:val="0054727D"/>
    <w:rsid w:val="0083006B"/>
    <w:rsid w:val="00947EA0"/>
    <w:rsid w:val="00C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54727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472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7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2019-10-28T10:07:00Z</dcterms:created>
  <dcterms:modified xsi:type="dcterms:W3CDTF">2019-10-29T10:22:00Z</dcterms:modified>
</cp:coreProperties>
</file>