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37" w:rsidRPr="00EC3037" w:rsidRDefault="00EC3037" w:rsidP="00EC3037">
      <w:pPr>
        <w:widowControl w:val="0"/>
        <w:tabs>
          <w:tab w:val="left" w:pos="3600"/>
          <w:tab w:val="left" w:pos="4140"/>
        </w:tabs>
        <w:autoSpaceDE w:val="0"/>
        <w:autoSpaceDN w:val="0"/>
        <w:adjustRightInd w:val="0"/>
        <w:ind w:left="4395" w:right="3827" w:hanging="142"/>
        <w:jc w:val="center"/>
        <w:rPr>
          <w:sz w:val="20"/>
          <w:szCs w:val="20"/>
        </w:rPr>
      </w:pPr>
      <w:r w:rsidRPr="00EC3037">
        <w:rPr>
          <w:noProof/>
          <w:sz w:val="20"/>
          <w:szCs w:val="20"/>
        </w:rPr>
        <w:drawing>
          <wp:inline distT="0" distB="0" distL="0" distR="0" wp14:anchorId="7109F084" wp14:editId="255CE92C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037" w:rsidRPr="00EC3037" w:rsidRDefault="00EC3037" w:rsidP="00EC3037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ind w:firstLine="720"/>
        <w:jc w:val="center"/>
        <w:rPr>
          <w:b/>
          <w:sz w:val="40"/>
          <w:szCs w:val="40"/>
          <w:lang w:eastAsia="ar-SA"/>
        </w:rPr>
      </w:pPr>
      <w:proofErr w:type="gramStart"/>
      <w:r w:rsidRPr="00EC3037">
        <w:rPr>
          <w:b/>
          <w:sz w:val="40"/>
          <w:szCs w:val="40"/>
        </w:rPr>
        <w:t>СОБРАНИЕ  ДЕПУТАТОВ</w:t>
      </w:r>
      <w:proofErr w:type="gramEnd"/>
    </w:p>
    <w:p w:rsidR="00EC3037" w:rsidRPr="00EC3037" w:rsidRDefault="00EC3037" w:rsidP="00EC3037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EC3037">
        <w:rPr>
          <w:sz w:val="28"/>
          <w:szCs w:val="28"/>
        </w:rPr>
        <w:t xml:space="preserve">     </w:t>
      </w:r>
      <w:r w:rsidRPr="00EC3037">
        <w:rPr>
          <w:b/>
          <w:sz w:val="28"/>
          <w:szCs w:val="28"/>
        </w:rPr>
        <w:t>УСТЬ-КАТАВСКОГО ГОРОДСКОГО ОКРУГА</w:t>
      </w:r>
    </w:p>
    <w:p w:rsidR="00EC3037" w:rsidRPr="00EC3037" w:rsidRDefault="00EC3037" w:rsidP="00EC303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/>
          <w:sz w:val="20"/>
          <w:lang w:eastAsia="ar-SA"/>
        </w:rPr>
      </w:pPr>
      <w:r w:rsidRPr="00EC3037">
        <w:rPr>
          <w:b/>
          <w:bCs/>
          <w:sz w:val="20"/>
        </w:rPr>
        <w:t>ЧЕЛЯБИНСКОЙ ОБЛАСТИ</w:t>
      </w:r>
    </w:p>
    <w:p w:rsidR="00EC3037" w:rsidRPr="00EC3037" w:rsidRDefault="00EC3037" w:rsidP="00EC303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EC3037">
        <w:rPr>
          <w:b/>
          <w:bCs/>
          <w:sz w:val="28"/>
          <w:szCs w:val="28"/>
        </w:rPr>
        <w:t>Второе заседание</w:t>
      </w:r>
    </w:p>
    <w:p w:rsidR="00EC3037" w:rsidRPr="00EC3037" w:rsidRDefault="00EC3037" w:rsidP="00EC303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ind w:firstLine="720"/>
        <w:jc w:val="center"/>
        <w:rPr>
          <w:b/>
          <w:bCs/>
          <w:sz w:val="36"/>
          <w:szCs w:val="36"/>
        </w:rPr>
      </w:pPr>
    </w:p>
    <w:p w:rsidR="00EC3037" w:rsidRPr="00EC3037" w:rsidRDefault="00EC3037" w:rsidP="00EC303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ind w:firstLine="720"/>
        <w:jc w:val="center"/>
        <w:rPr>
          <w:b/>
          <w:bCs/>
          <w:sz w:val="36"/>
          <w:szCs w:val="36"/>
        </w:rPr>
      </w:pPr>
      <w:r w:rsidRPr="00EC3037">
        <w:rPr>
          <w:b/>
          <w:bCs/>
          <w:sz w:val="36"/>
          <w:szCs w:val="36"/>
        </w:rPr>
        <w:t>РЕШЕНИЕ</w:t>
      </w:r>
    </w:p>
    <w:p w:rsidR="00EC3037" w:rsidRPr="00EC3037" w:rsidRDefault="00EC3037" w:rsidP="00EC303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C3037">
        <w:rPr>
          <w:b/>
          <w:sz w:val="28"/>
          <w:szCs w:val="28"/>
        </w:rPr>
        <w:t>от 21.02.2022       № 1</w:t>
      </w:r>
      <w:r>
        <w:rPr>
          <w:b/>
          <w:sz w:val="28"/>
          <w:szCs w:val="28"/>
        </w:rPr>
        <w:t>2</w:t>
      </w:r>
      <w:r w:rsidRPr="00EC3037">
        <w:rPr>
          <w:b/>
          <w:sz w:val="28"/>
          <w:szCs w:val="28"/>
        </w:rPr>
        <w:t xml:space="preserve">                                                                    г. Усть-Катав  </w:t>
      </w:r>
    </w:p>
    <w:p w:rsidR="00EC3037" w:rsidRDefault="00EC3037" w:rsidP="001E59C1">
      <w:pPr>
        <w:ind w:right="2694"/>
        <w:jc w:val="both"/>
        <w:rPr>
          <w:bCs/>
          <w:color w:val="000000"/>
          <w:sz w:val="28"/>
          <w:szCs w:val="28"/>
        </w:rPr>
      </w:pPr>
    </w:p>
    <w:p w:rsidR="00EC3037" w:rsidRDefault="00EC3037" w:rsidP="001E59C1">
      <w:pPr>
        <w:ind w:right="2694"/>
        <w:jc w:val="both"/>
        <w:rPr>
          <w:bCs/>
          <w:color w:val="000000"/>
          <w:sz w:val="28"/>
          <w:szCs w:val="28"/>
        </w:rPr>
      </w:pPr>
    </w:p>
    <w:p w:rsidR="001E59C1" w:rsidRPr="00A95FD1" w:rsidRDefault="001E59C1" w:rsidP="001E59C1">
      <w:pPr>
        <w:ind w:right="2694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bCs/>
          <w:color w:val="000000"/>
          <w:sz w:val="28"/>
          <w:szCs w:val="28"/>
        </w:rPr>
        <w:t>Усть-Катавского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округа от 22.12.2021 года № 164 «</w:t>
      </w:r>
      <w:r w:rsidRPr="00A95FD1">
        <w:rPr>
          <w:bCs/>
          <w:color w:val="000000"/>
          <w:sz w:val="28"/>
          <w:szCs w:val="28"/>
        </w:rPr>
        <w:t>Об утверждении платы за содержание жилого помещения для нанимателей жилых помещений муниципального жилищного фонда;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помещения; собственников нежилых помещений многоквартирных домов</w:t>
      </w:r>
      <w:r>
        <w:rPr>
          <w:bCs/>
          <w:color w:val="000000"/>
          <w:sz w:val="28"/>
          <w:szCs w:val="28"/>
        </w:rPr>
        <w:t>»</w:t>
      </w:r>
    </w:p>
    <w:p w:rsidR="001E59C1" w:rsidRDefault="001E59C1" w:rsidP="001E59C1">
      <w:pPr>
        <w:ind w:right="2694"/>
        <w:jc w:val="both"/>
      </w:pPr>
    </w:p>
    <w:p w:rsidR="00EC3037" w:rsidRPr="00932D37" w:rsidRDefault="00EC3037" w:rsidP="001E59C1">
      <w:pPr>
        <w:ind w:right="2694"/>
        <w:jc w:val="both"/>
      </w:pPr>
    </w:p>
    <w:p w:rsidR="001E59C1" w:rsidRDefault="001E59C1" w:rsidP="001E59C1">
      <w:pPr>
        <w:ind w:firstLine="426"/>
        <w:jc w:val="both"/>
        <w:rPr>
          <w:sz w:val="28"/>
          <w:szCs w:val="28"/>
        </w:rPr>
      </w:pPr>
      <w:r w:rsidRPr="00D80EA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Федеральным законом от 06.10.2003 года №131-ФЗ « Об общих принципах организации местного самоуправления в РФ», Жилищным кодексом Российской Федерации, Постановлениями Правительства Российской Федерации от 03.04.2013 года №290, 13.08.2006 года № 491,</w:t>
      </w:r>
      <w:r w:rsidRPr="000E65AF">
        <w:t xml:space="preserve"> </w:t>
      </w:r>
      <w:hyperlink r:id="rId5" w:history="1">
        <w:r w:rsidRPr="000E65AF">
          <w:rPr>
            <w:sz w:val="28"/>
            <w:szCs w:val="28"/>
          </w:rPr>
          <w:t>Приказом</w:t>
        </w:r>
      </w:hyperlink>
      <w:r w:rsidRPr="000E65AF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>
        <w:rPr>
          <w:sz w:val="28"/>
          <w:szCs w:val="28"/>
        </w:rPr>
        <w:t>0</w:t>
      </w:r>
      <w:r w:rsidRPr="000E65AF">
        <w:rPr>
          <w:sz w:val="28"/>
          <w:szCs w:val="28"/>
        </w:rPr>
        <w:t>6</w:t>
      </w:r>
      <w:r>
        <w:rPr>
          <w:sz w:val="28"/>
          <w:szCs w:val="28"/>
        </w:rPr>
        <w:t>.04.</w:t>
      </w:r>
      <w:r w:rsidRPr="000E65AF">
        <w:rPr>
          <w:sz w:val="28"/>
          <w:szCs w:val="28"/>
        </w:rPr>
        <w:t xml:space="preserve">2018 </w:t>
      </w:r>
      <w:r>
        <w:rPr>
          <w:sz w:val="28"/>
          <w:szCs w:val="28"/>
        </w:rPr>
        <w:t>года</w:t>
      </w:r>
      <w:r w:rsidRPr="000E65A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E65AF">
        <w:rPr>
          <w:sz w:val="28"/>
          <w:szCs w:val="28"/>
        </w:rPr>
        <w:t> 213/</w:t>
      </w:r>
      <w:proofErr w:type="spellStart"/>
      <w:r w:rsidRPr="000E65AF">
        <w:rPr>
          <w:sz w:val="28"/>
          <w:szCs w:val="28"/>
        </w:rPr>
        <w:t>пр</w:t>
      </w:r>
      <w:proofErr w:type="spellEnd"/>
      <w:r w:rsidRPr="000E65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65AF">
        <w:rPr>
          <w:sz w:val="28"/>
          <w:szCs w:val="28"/>
        </w:rPr>
        <w:t>Об утверждении Методических рекомендаций по установлению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>
        <w:rPr>
          <w:sz w:val="28"/>
          <w:szCs w:val="28"/>
        </w:rPr>
        <w:t xml:space="preserve">», </w:t>
      </w:r>
      <w:r w:rsidRPr="0088433E">
        <w:rPr>
          <w:sz w:val="28"/>
          <w:szCs w:val="28"/>
        </w:rPr>
        <w:t xml:space="preserve">Уставом </w:t>
      </w:r>
      <w:proofErr w:type="spellStart"/>
      <w:r w:rsidRPr="0088433E">
        <w:rPr>
          <w:sz w:val="28"/>
          <w:szCs w:val="28"/>
        </w:rPr>
        <w:t>Усть-Катавского</w:t>
      </w:r>
      <w:proofErr w:type="spellEnd"/>
      <w:r w:rsidRPr="0088433E"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</w:rPr>
        <w:t xml:space="preserve"> </w:t>
      </w:r>
      <w:r w:rsidRPr="00D80EA3">
        <w:rPr>
          <w:sz w:val="28"/>
          <w:szCs w:val="28"/>
        </w:rPr>
        <w:t xml:space="preserve">Собрание депутатов </w:t>
      </w:r>
    </w:p>
    <w:p w:rsidR="001E59C1" w:rsidRDefault="001E59C1" w:rsidP="001E59C1">
      <w:pPr>
        <w:tabs>
          <w:tab w:val="left" w:pos="2057"/>
        </w:tabs>
        <w:jc w:val="center"/>
        <w:rPr>
          <w:b/>
          <w:sz w:val="28"/>
          <w:szCs w:val="28"/>
        </w:rPr>
      </w:pPr>
      <w:r w:rsidRPr="00B6759E">
        <w:rPr>
          <w:b/>
          <w:sz w:val="28"/>
          <w:szCs w:val="28"/>
        </w:rPr>
        <w:t>РЕШАЕТ:</w:t>
      </w:r>
    </w:p>
    <w:p w:rsidR="00EC3037" w:rsidRPr="00B6759E" w:rsidRDefault="00EC3037" w:rsidP="001E59C1">
      <w:pPr>
        <w:tabs>
          <w:tab w:val="left" w:pos="2057"/>
        </w:tabs>
        <w:jc w:val="center"/>
        <w:rPr>
          <w:b/>
          <w:sz w:val="28"/>
          <w:szCs w:val="28"/>
        </w:rPr>
      </w:pPr>
    </w:p>
    <w:p w:rsidR="00EC3037" w:rsidRDefault="001E59C1" w:rsidP="001E59C1">
      <w:pPr>
        <w:ind w:right="-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A7947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</w:t>
      </w:r>
      <w:r>
        <w:rPr>
          <w:bCs/>
          <w:color w:val="000000"/>
          <w:sz w:val="28"/>
          <w:szCs w:val="28"/>
        </w:rPr>
        <w:t xml:space="preserve">решение Собрания депутатов </w:t>
      </w:r>
      <w:proofErr w:type="spellStart"/>
      <w:r>
        <w:rPr>
          <w:bCs/>
          <w:color w:val="000000"/>
          <w:sz w:val="28"/>
          <w:szCs w:val="28"/>
        </w:rPr>
        <w:t>Усть-Катавского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округа от 22.12.2021 года № 164 «</w:t>
      </w:r>
      <w:r w:rsidRPr="00A95FD1">
        <w:rPr>
          <w:bCs/>
          <w:color w:val="000000"/>
          <w:sz w:val="28"/>
          <w:szCs w:val="28"/>
        </w:rPr>
        <w:t xml:space="preserve">Об утверждении платы за содержание жилого помещения для нанимателей жилых помещений </w:t>
      </w:r>
    </w:p>
    <w:p w:rsidR="00EC3037" w:rsidRDefault="00EC3037" w:rsidP="001E59C1">
      <w:pPr>
        <w:ind w:right="-1"/>
        <w:jc w:val="both"/>
        <w:rPr>
          <w:bCs/>
          <w:color w:val="000000"/>
          <w:sz w:val="28"/>
          <w:szCs w:val="28"/>
        </w:rPr>
      </w:pPr>
    </w:p>
    <w:p w:rsidR="001E59C1" w:rsidRPr="000D2DBA" w:rsidRDefault="001E59C1" w:rsidP="001E59C1">
      <w:pPr>
        <w:ind w:right="-1"/>
        <w:jc w:val="both"/>
        <w:rPr>
          <w:sz w:val="28"/>
          <w:szCs w:val="28"/>
        </w:rPr>
      </w:pPr>
      <w:r w:rsidRPr="00A95FD1">
        <w:rPr>
          <w:bCs/>
          <w:color w:val="000000"/>
          <w:sz w:val="28"/>
          <w:szCs w:val="28"/>
        </w:rPr>
        <w:t xml:space="preserve">муниципального жилищного фонда;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помещения; собственников нежилых помещений многоквартирных </w:t>
      </w:r>
      <w:proofErr w:type="gramStart"/>
      <w:r w:rsidRPr="00A95FD1">
        <w:rPr>
          <w:bCs/>
          <w:color w:val="000000"/>
          <w:sz w:val="28"/>
          <w:szCs w:val="28"/>
        </w:rPr>
        <w:t>домов</w:t>
      </w:r>
      <w:r>
        <w:rPr>
          <w:bCs/>
          <w:color w:val="000000"/>
          <w:sz w:val="28"/>
          <w:szCs w:val="28"/>
        </w:rPr>
        <w:t>»  дополнив</w:t>
      </w:r>
      <w:proofErr w:type="gramEnd"/>
      <w:r>
        <w:rPr>
          <w:bCs/>
          <w:color w:val="000000"/>
          <w:sz w:val="28"/>
          <w:szCs w:val="28"/>
        </w:rPr>
        <w:t xml:space="preserve"> пункт 6 в Приложении 2 словами  «</w:t>
      </w:r>
      <w:proofErr w:type="spellStart"/>
      <w:r>
        <w:rPr>
          <w:bCs/>
          <w:color w:val="000000"/>
          <w:sz w:val="28"/>
          <w:szCs w:val="28"/>
        </w:rPr>
        <w:t>п.Малый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Бердяш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ул.Центральная</w:t>
      </w:r>
      <w:proofErr w:type="spellEnd"/>
      <w:r>
        <w:rPr>
          <w:bCs/>
          <w:color w:val="000000"/>
          <w:sz w:val="28"/>
          <w:szCs w:val="28"/>
        </w:rPr>
        <w:t>, д.36».</w:t>
      </w:r>
    </w:p>
    <w:p w:rsidR="001E59C1" w:rsidRDefault="001E59C1" w:rsidP="001E59C1">
      <w:pPr>
        <w:tabs>
          <w:tab w:val="left" w:pos="40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0BEA">
        <w:rPr>
          <w:sz w:val="28"/>
          <w:szCs w:val="28"/>
        </w:rPr>
        <w:t xml:space="preserve">. Контроль за исполнением данного решения возложить на </w:t>
      </w:r>
      <w:r>
        <w:rPr>
          <w:sz w:val="28"/>
          <w:szCs w:val="28"/>
        </w:rPr>
        <w:t xml:space="preserve">председателя </w:t>
      </w:r>
      <w:r w:rsidRPr="000D2DBA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0D2DBA">
        <w:rPr>
          <w:sz w:val="28"/>
          <w:szCs w:val="28"/>
        </w:rPr>
        <w:t xml:space="preserve"> по</w:t>
      </w:r>
      <w:r w:rsidRPr="00D80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финансово-бюджетной и экономической политике </w:t>
      </w:r>
      <w:proofErr w:type="spellStart"/>
      <w:r>
        <w:rPr>
          <w:sz w:val="28"/>
          <w:szCs w:val="28"/>
        </w:rPr>
        <w:t>С.Н.Федосову</w:t>
      </w:r>
      <w:proofErr w:type="spellEnd"/>
      <w:r>
        <w:rPr>
          <w:sz w:val="28"/>
          <w:szCs w:val="28"/>
        </w:rPr>
        <w:t>.</w:t>
      </w:r>
    </w:p>
    <w:p w:rsidR="001E59C1" w:rsidRDefault="001E59C1" w:rsidP="001E59C1">
      <w:pPr>
        <w:tabs>
          <w:tab w:val="left" w:pos="40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0EA3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опубликовать в газете «</w:t>
      </w:r>
      <w:proofErr w:type="spellStart"/>
      <w:r>
        <w:rPr>
          <w:sz w:val="28"/>
          <w:szCs w:val="28"/>
        </w:rPr>
        <w:t>Усть-Катавская</w:t>
      </w:r>
      <w:proofErr w:type="spellEnd"/>
      <w:r>
        <w:rPr>
          <w:sz w:val="28"/>
          <w:szCs w:val="28"/>
        </w:rPr>
        <w:t xml:space="preserve"> неделя», </w:t>
      </w:r>
      <w:r w:rsidRPr="00F42A01">
        <w:rPr>
          <w:sz w:val="28"/>
          <w:szCs w:val="28"/>
        </w:rPr>
        <w:t xml:space="preserve">разместить на </w:t>
      </w:r>
      <w:r>
        <w:rPr>
          <w:sz w:val="28"/>
          <w:szCs w:val="28"/>
        </w:rPr>
        <w:t xml:space="preserve">официальном </w:t>
      </w:r>
      <w:r w:rsidRPr="00F42A01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администрации</w:t>
      </w:r>
      <w:r w:rsidRPr="00F42A01">
        <w:rPr>
          <w:sz w:val="28"/>
          <w:szCs w:val="28"/>
        </w:rPr>
        <w:t xml:space="preserve"> </w:t>
      </w:r>
      <w:proofErr w:type="spellStart"/>
      <w:r w:rsidRPr="00F42A01">
        <w:rPr>
          <w:sz w:val="28"/>
          <w:szCs w:val="28"/>
        </w:rPr>
        <w:t>Усть-Катавского</w:t>
      </w:r>
      <w:proofErr w:type="spellEnd"/>
      <w:r w:rsidRPr="00F42A01">
        <w:rPr>
          <w:sz w:val="28"/>
          <w:szCs w:val="28"/>
        </w:rPr>
        <w:t xml:space="preserve"> городского округа </w:t>
      </w:r>
      <w:hyperlink r:id="rId6" w:history="1">
        <w:r w:rsidRPr="00F42A01">
          <w:rPr>
            <w:rStyle w:val="a3"/>
            <w:sz w:val="28"/>
            <w:szCs w:val="28"/>
            <w:lang w:val="en-US"/>
          </w:rPr>
          <w:t>www</w:t>
        </w:r>
        <w:r w:rsidRPr="00F42A01">
          <w:rPr>
            <w:rStyle w:val="a3"/>
            <w:sz w:val="28"/>
            <w:szCs w:val="28"/>
          </w:rPr>
          <w:t>.</w:t>
        </w:r>
        <w:proofErr w:type="spellStart"/>
        <w:r w:rsidRPr="00F42A01">
          <w:rPr>
            <w:rStyle w:val="a3"/>
            <w:sz w:val="28"/>
            <w:szCs w:val="28"/>
            <w:lang w:val="en-US"/>
          </w:rPr>
          <w:t>ukgo</w:t>
        </w:r>
        <w:proofErr w:type="spellEnd"/>
        <w:r w:rsidRPr="00F42A01">
          <w:rPr>
            <w:rStyle w:val="a3"/>
            <w:sz w:val="28"/>
            <w:szCs w:val="28"/>
          </w:rPr>
          <w:t>.</w:t>
        </w:r>
        <w:proofErr w:type="spellStart"/>
        <w:r w:rsidRPr="00F42A01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>
        <w:rPr>
          <w:rStyle w:val="a3"/>
          <w:sz w:val="28"/>
          <w:szCs w:val="28"/>
        </w:rPr>
        <w:t xml:space="preserve"> </w:t>
      </w:r>
      <w:r w:rsidRPr="00F42A01">
        <w:rPr>
          <w:sz w:val="28"/>
          <w:szCs w:val="28"/>
        </w:rPr>
        <w:t xml:space="preserve">и обнародовать на информационном стенде администрации </w:t>
      </w:r>
      <w:proofErr w:type="spellStart"/>
      <w:r w:rsidRPr="00F42A01">
        <w:rPr>
          <w:sz w:val="28"/>
          <w:szCs w:val="28"/>
        </w:rPr>
        <w:t>Усть-Катавского</w:t>
      </w:r>
      <w:proofErr w:type="spellEnd"/>
      <w:r w:rsidRPr="00F42A01">
        <w:rPr>
          <w:sz w:val="28"/>
          <w:szCs w:val="28"/>
        </w:rPr>
        <w:t xml:space="preserve"> городского округа.</w:t>
      </w:r>
    </w:p>
    <w:p w:rsidR="001E59C1" w:rsidRDefault="001E59C1" w:rsidP="001E59C1">
      <w:pPr>
        <w:tabs>
          <w:tab w:val="left" w:pos="405"/>
        </w:tabs>
        <w:ind w:firstLine="426"/>
        <w:jc w:val="both"/>
        <w:rPr>
          <w:sz w:val="28"/>
          <w:szCs w:val="28"/>
        </w:rPr>
      </w:pPr>
    </w:p>
    <w:p w:rsidR="00EC3037" w:rsidRDefault="00EC3037" w:rsidP="001E59C1">
      <w:pPr>
        <w:tabs>
          <w:tab w:val="left" w:pos="405"/>
        </w:tabs>
        <w:ind w:firstLine="426"/>
        <w:jc w:val="both"/>
        <w:rPr>
          <w:sz w:val="28"/>
          <w:szCs w:val="28"/>
        </w:rPr>
      </w:pPr>
    </w:p>
    <w:p w:rsidR="00EC3037" w:rsidRDefault="00EC3037" w:rsidP="001E59C1">
      <w:pPr>
        <w:tabs>
          <w:tab w:val="left" w:pos="405"/>
        </w:tabs>
        <w:ind w:firstLine="426"/>
        <w:jc w:val="both"/>
        <w:rPr>
          <w:sz w:val="28"/>
          <w:szCs w:val="28"/>
        </w:rPr>
      </w:pPr>
    </w:p>
    <w:p w:rsidR="00EC3037" w:rsidRDefault="00EC3037" w:rsidP="001E59C1">
      <w:pPr>
        <w:tabs>
          <w:tab w:val="left" w:pos="405"/>
        </w:tabs>
        <w:ind w:firstLine="426"/>
        <w:jc w:val="both"/>
        <w:rPr>
          <w:sz w:val="28"/>
          <w:szCs w:val="28"/>
        </w:rPr>
      </w:pPr>
    </w:p>
    <w:p w:rsidR="001E59C1" w:rsidRDefault="001E59C1" w:rsidP="001E59C1">
      <w:pPr>
        <w:tabs>
          <w:tab w:val="left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</w:t>
      </w:r>
    </w:p>
    <w:p w:rsidR="001E59C1" w:rsidRDefault="001E59C1" w:rsidP="001E59C1">
      <w:pPr>
        <w:tabs>
          <w:tab w:val="left" w:pos="40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С. Н. </w:t>
      </w:r>
      <w:proofErr w:type="spellStart"/>
      <w:r>
        <w:rPr>
          <w:sz w:val="28"/>
          <w:szCs w:val="28"/>
        </w:rPr>
        <w:t>Пульдяев</w:t>
      </w:r>
      <w:proofErr w:type="spellEnd"/>
      <w:r>
        <w:rPr>
          <w:sz w:val="28"/>
          <w:szCs w:val="28"/>
        </w:rPr>
        <w:t xml:space="preserve">      </w:t>
      </w:r>
    </w:p>
    <w:p w:rsidR="001E59C1" w:rsidRDefault="001E59C1" w:rsidP="001E59C1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EC3037" w:rsidRDefault="00EC3037" w:rsidP="001E59C1">
      <w:pPr>
        <w:tabs>
          <w:tab w:val="left" w:pos="270"/>
          <w:tab w:val="left" w:pos="2057"/>
        </w:tabs>
        <w:rPr>
          <w:sz w:val="28"/>
          <w:szCs w:val="28"/>
        </w:rPr>
      </w:pPr>
      <w:bookmarkStart w:id="0" w:name="_GoBack"/>
      <w:bookmarkEnd w:id="0"/>
    </w:p>
    <w:p w:rsidR="00D475D6" w:rsidRDefault="001E59C1" w:rsidP="00076C98">
      <w:pPr>
        <w:tabs>
          <w:tab w:val="left" w:pos="270"/>
          <w:tab w:val="left" w:pos="2057"/>
        </w:tabs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С. Д. Семков   </w:t>
      </w:r>
      <w:r w:rsidR="00076C98">
        <w:rPr>
          <w:sz w:val="28"/>
          <w:szCs w:val="28"/>
        </w:rPr>
        <w:t xml:space="preserve"> </w:t>
      </w:r>
    </w:p>
    <w:sectPr w:rsidR="00D475D6" w:rsidSect="00EC30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C1"/>
    <w:rsid w:val="00076C98"/>
    <w:rsid w:val="001E59C1"/>
    <w:rsid w:val="00D475D6"/>
    <w:rsid w:val="00E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337B"/>
  <w15:chartTrackingRefBased/>
  <w15:docId w15:val="{E6FFA842-38FD-434E-9A31-BC1E0F8E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C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9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go.su" TargetMode="External"/><Relationship Id="rId5" Type="http://schemas.openxmlformats.org/officeDocument/2006/relationships/hyperlink" Target="garantF1://71829934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2022-02-15T11:39:00Z</cp:lastPrinted>
  <dcterms:created xsi:type="dcterms:W3CDTF">2022-02-22T03:34:00Z</dcterms:created>
  <dcterms:modified xsi:type="dcterms:W3CDTF">2022-02-22T03:34:00Z</dcterms:modified>
</cp:coreProperties>
</file>