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F" w:rsidRDefault="00F01ABF" w:rsidP="00F0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Марина Хабирова\Pictures\Блог-Инженера.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Хабирова\Pictures\Блог-Инженера.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BF" w:rsidRPr="001945AB" w:rsidRDefault="00F01ABF" w:rsidP="00F01A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ABF" w:rsidRPr="001945AB" w:rsidRDefault="00F01ABF" w:rsidP="00F01A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ABF" w:rsidRPr="001945AB" w:rsidRDefault="00F01ABF" w:rsidP="00F01A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ABF" w:rsidRDefault="00F01ABF" w:rsidP="00F01ABF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01ABF" w:rsidRDefault="00F01ABF" w:rsidP="00F01ABF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01ABF" w:rsidRDefault="00F01ABF" w:rsidP="00F01ABF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01ABF" w:rsidRDefault="00F01ABF" w:rsidP="00F01ABF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01ABF" w:rsidRDefault="00F01ABF" w:rsidP="00F01ABF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Приказ </w:t>
      </w:r>
      <w:proofErr w:type="spellStart"/>
      <w:r>
        <w:rPr>
          <w:rFonts w:ascii="Arial" w:hAnsi="Arial" w:cs="Arial"/>
          <w:sz w:val="48"/>
          <w:szCs w:val="48"/>
        </w:rPr>
        <w:t>Минкомсвязи</w:t>
      </w:r>
      <w:proofErr w:type="spellEnd"/>
      <w:r>
        <w:rPr>
          <w:rFonts w:ascii="Arial" w:hAnsi="Arial" w:cs="Arial"/>
          <w:sz w:val="48"/>
          <w:szCs w:val="48"/>
        </w:rPr>
        <w:t xml:space="preserve"> России</w:t>
      </w:r>
    </w:p>
    <w:p w:rsidR="00F01ABF" w:rsidRPr="001945AB" w:rsidRDefault="00F01ABF" w:rsidP="00F01AB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45AB">
        <w:rPr>
          <w:rFonts w:ascii="Arial" w:hAnsi="Arial" w:cs="Arial"/>
          <w:sz w:val="48"/>
          <w:szCs w:val="48"/>
        </w:rPr>
        <w:t>от 12.08.2020</w:t>
      </w:r>
      <w:r>
        <w:rPr>
          <w:rFonts w:ascii="Arial" w:hAnsi="Arial" w:cs="Arial"/>
          <w:sz w:val="48"/>
          <w:szCs w:val="48"/>
        </w:rPr>
        <w:t xml:space="preserve"> г.</w:t>
      </w:r>
      <w:r w:rsidRPr="001945AB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№</w:t>
      </w:r>
      <w:r w:rsidRPr="001945AB">
        <w:rPr>
          <w:rFonts w:ascii="Arial" w:hAnsi="Arial" w:cs="Arial"/>
          <w:sz w:val="48"/>
          <w:szCs w:val="48"/>
        </w:rPr>
        <w:t xml:space="preserve"> 394</w:t>
      </w:r>
      <w:r w:rsidRPr="001945AB"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48"/>
          <w:szCs w:val="48"/>
        </w:rPr>
        <w:t>«</w:t>
      </w:r>
      <w:r w:rsidRPr="001945AB">
        <w:rPr>
          <w:rFonts w:ascii="Arial" w:hAnsi="Arial" w:cs="Arial"/>
          <w:sz w:val="48"/>
          <w:szCs w:val="48"/>
        </w:rPr>
        <w:t>О признании утратившими силу некоторых правовых актов в области охраны труда в сфере связи, массовых коммуникаций и информационных технологий</w:t>
      </w:r>
      <w:r>
        <w:rPr>
          <w:rFonts w:ascii="Arial" w:hAnsi="Arial" w:cs="Arial"/>
          <w:sz w:val="48"/>
          <w:szCs w:val="48"/>
        </w:rPr>
        <w:t>»</w:t>
      </w:r>
    </w:p>
    <w:p w:rsidR="00F01ABF" w:rsidRPr="001945AB" w:rsidRDefault="00F01ABF" w:rsidP="00F01A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ABF" w:rsidRPr="001945AB" w:rsidRDefault="00F01ABF" w:rsidP="00F01ABF">
      <w:pPr>
        <w:rPr>
          <w:rFonts w:ascii="Times New Roman" w:hAnsi="Times New Roman" w:cs="Times New Roman"/>
          <w:sz w:val="24"/>
          <w:szCs w:val="24"/>
        </w:rPr>
        <w:sectPr w:rsidR="00F01ABF" w:rsidRPr="001945A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01ABF" w:rsidRDefault="00F01ABF" w:rsidP="00F01ABF">
      <w:pPr>
        <w:pStyle w:val="ConsPlusTitle"/>
        <w:jc w:val="center"/>
        <w:outlineLvl w:val="0"/>
      </w:pPr>
      <w:r>
        <w:lastRenderedPageBreak/>
        <w:t>МИНИСТЕРСТВО ЦИФРОВОГО РАЗВИТИЯ, СВЯЗИ</w:t>
      </w:r>
    </w:p>
    <w:p w:rsidR="00F01ABF" w:rsidRDefault="00F01ABF" w:rsidP="00F01ABF">
      <w:pPr>
        <w:pStyle w:val="ConsPlusTitle"/>
        <w:jc w:val="center"/>
      </w:pPr>
      <w:r>
        <w:t>И МАССОВЫХ КОММУНИКАЦИЙ РОССИЙСКОЙ ФЕДЕРАЦИИ</w:t>
      </w:r>
    </w:p>
    <w:p w:rsidR="00F01ABF" w:rsidRDefault="00F01ABF" w:rsidP="00F01ABF">
      <w:pPr>
        <w:pStyle w:val="ConsPlusTitle"/>
        <w:jc w:val="center"/>
      </w:pPr>
    </w:p>
    <w:p w:rsidR="00F01ABF" w:rsidRDefault="00F01ABF" w:rsidP="00F01ABF">
      <w:pPr>
        <w:pStyle w:val="ConsPlusTitle"/>
        <w:jc w:val="center"/>
      </w:pPr>
      <w:r>
        <w:t>ПРИКАЗ</w:t>
      </w:r>
    </w:p>
    <w:p w:rsidR="00F01ABF" w:rsidRDefault="00F01ABF" w:rsidP="00F01ABF">
      <w:pPr>
        <w:pStyle w:val="ConsPlusTitle"/>
        <w:jc w:val="center"/>
      </w:pPr>
      <w:r>
        <w:t>от 12 августа 2020 г. № 394</w:t>
      </w:r>
    </w:p>
    <w:p w:rsidR="00F01ABF" w:rsidRDefault="00F01ABF" w:rsidP="00F01ABF">
      <w:pPr>
        <w:pStyle w:val="ConsPlusTitle"/>
        <w:jc w:val="center"/>
      </w:pPr>
    </w:p>
    <w:p w:rsidR="00F01ABF" w:rsidRDefault="00F01ABF" w:rsidP="00F01ABF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F01ABF" w:rsidRDefault="00F01ABF" w:rsidP="00F01ABF">
      <w:pPr>
        <w:pStyle w:val="ConsPlusTitle"/>
        <w:jc w:val="center"/>
      </w:pPr>
      <w:r>
        <w:t>НЕКОТОРЫХ ПРАВОВЫХ АКТОВ В ОБЛАСТИ ОХРАНЫ ТРУДА В СФЕРЕ</w:t>
      </w:r>
    </w:p>
    <w:p w:rsidR="00F01ABF" w:rsidRDefault="00F01ABF" w:rsidP="00F01ABF">
      <w:pPr>
        <w:pStyle w:val="ConsPlusTitle"/>
        <w:jc w:val="center"/>
      </w:pPr>
      <w:r>
        <w:t>СВЯЗИ, МАССОВЫХ КОММУНИКАЦИЙ И ИНФОРМАЦИОННЫХ ТЕХНОЛОГИЙ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40"/>
        <w:jc w:val="both"/>
      </w:pPr>
      <w:r>
        <w:t xml:space="preserve">Во исполнение </w:t>
      </w:r>
      <w:proofErr w:type="gramStart"/>
      <w:r>
        <w:t>поручения Заместителя Председателя Правительства Российской Федерации</w:t>
      </w:r>
      <w:proofErr w:type="gramEnd"/>
      <w:r>
        <w:t xml:space="preserve"> Т.А. Голиковой от 31 июля 2020 г. № ТГ-П12-8723рг и в соответствии с Положением о Министерстве цифрового развития, связи и массовых коммуникаций Российской Федерации, утвержденным постановлением Правительства Российской Федерации от 2 июня 2008 г. № 418, приказываю: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1. Признать утратившими силу: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1.1. Приказ Государственного комитета Российской Федерации по телекоммуникациям от 25 августа 1999 г. № 42 "Об утверждении и введении в действие Типовой инструкции по охране труда при использовании газовых горелок в открытых колодцах телефонной канализации </w:t>
      </w:r>
      <w:proofErr w:type="spellStart"/>
      <w:r>
        <w:t>Гостелекома</w:t>
      </w:r>
      <w:proofErr w:type="spellEnd"/>
      <w:r>
        <w:t xml:space="preserve"> России";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1.2. Приказ Министерства Российской Федерации по делам печати, телерадиовещания и средств массовых коммуникаций от 12 июля 2002 г. № 134;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1.3. Правовые акты Министерства связи Российской Федерации по перечню согласно </w:t>
      </w:r>
      <w:hyperlink w:anchor="Par34" w:tooltip="ПЕРЕЧЕНЬ" w:history="1">
        <w:r>
          <w:rPr>
            <w:color w:val="0000FF"/>
          </w:rPr>
          <w:t>приложению № 1</w:t>
        </w:r>
      </w:hyperlink>
      <w:r>
        <w:t>;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1.4. Правовые акты Государственного комитета Российской Федерации по связи и информатизации по перечню согласно </w:t>
      </w:r>
      <w:hyperlink w:anchor="Par59" w:tooltip="ПЕРЕЧЕНЬ" w:history="1">
        <w:r>
          <w:rPr>
            <w:color w:val="0000FF"/>
          </w:rPr>
          <w:t>приложению № 2</w:t>
        </w:r>
      </w:hyperlink>
      <w:r>
        <w:t>;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1.5. Правовые акты Министерства Российской Федерации по связи и информатизации по перечню согласно </w:t>
      </w:r>
      <w:hyperlink w:anchor="Par93" w:tooltip="ПЕРЕЧЕНЬ" w:history="1">
        <w:r>
          <w:rPr>
            <w:color w:val="0000FF"/>
          </w:rPr>
          <w:t>приложению № 3</w:t>
        </w:r>
      </w:hyperlink>
      <w:r>
        <w:t>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jc w:val="right"/>
      </w:pPr>
      <w:r>
        <w:t>Министр</w:t>
      </w:r>
    </w:p>
    <w:p w:rsidR="00F01ABF" w:rsidRDefault="00F01ABF" w:rsidP="00F01ABF">
      <w:pPr>
        <w:pStyle w:val="ConsPlusNormal"/>
        <w:jc w:val="right"/>
      </w:pPr>
      <w:r>
        <w:t>М.И.ШАДАЕВ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p w:rsidR="00F01ABF" w:rsidRDefault="00F01ABF" w:rsidP="00F01ABF">
      <w:pPr>
        <w:pStyle w:val="ConsPlusNormal"/>
        <w:ind w:firstLine="567"/>
        <w:jc w:val="both"/>
        <w:sectPr w:rsidR="00F01ABF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1ABF" w:rsidRDefault="00F01ABF" w:rsidP="00F01ABF">
      <w:pPr>
        <w:pStyle w:val="ConsPlusNormal"/>
        <w:jc w:val="right"/>
        <w:outlineLvl w:val="0"/>
      </w:pPr>
      <w:r>
        <w:t>Приложение № 1</w:t>
      </w:r>
    </w:p>
    <w:p w:rsidR="00F01ABF" w:rsidRDefault="00F01ABF" w:rsidP="00F01ABF">
      <w:pPr>
        <w:pStyle w:val="ConsPlusNormal"/>
        <w:jc w:val="right"/>
      </w:pPr>
      <w:r>
        <w:t>к приказу Министерства</w:t>
      </w:r>
    </w:p>
    <w:p w:rsidR="00F01ABF" w:rsidRDefault="00F01ABF" w:rsidP="00F01ABF">
      <w:pPr>
        <w:pStyle w:val="ConsPlusNormal"/>
        <w:jc w:val="right"/>
      </w:pPr>
      <w:r>
        <w:t>цифрового развития, связи</w:t>
      </w:r>
    </w:p>
    <w:p w:rsidR="00F01ABF" w:rsidRDefault="00F01ABF" w:rsidP="00F01ABF">
      <w:pPr>
        <w:pStyle w:val="ConsPlusNormal"/>
        <w:jc w:val="right"/>
      </w:pPr>
      <w:r>
        <w:t>и массовых коммуникаций</w:t>
      </w:r>
    </w:p>
    <w:p w:rsidR="00F01ABF" w:rsidRDefault="00F01ABF" w:rsidP="00F01ABF">
      <w:pPr>
        <w:pStyle w:val="ConsPlusNormal"/>
        <w:jc w:val="right"/>
      </w:pPr>
      <w:r>
        <w:t>Российской Федерации</w:t>
      </w:r>
    </w:p>
    <w:p w:rsidR="00F01ABF" w:rsidRDefault="00F01ABF" w:rsidP="00F01ABF">
      <w:pPr>
        <w:pStyle w:val="ConsPlusNormal"/>
        <w:jc w:val="right"/>
      </w:pPr>
      <w:r>
        <w:t>от 12.08.2020 № 394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Title"/>
        <w:jc w:val="center"/>
      </w:pPr>
      <w:bookmarkStart w:id="1" w:name="Par34"/>
      <w:bookmarkEnd w:id="1"/>
      <w:r>
        <w:t>ПЕРЕЧЕНЬ</w:t>
      </w:r>
    </w:p>
    <w:p w:rsidR="00F01ABF" w:rsidRDefault="00F01ABF" w:rsidP="00F01ABF">
      <w:pPr>
        <w:pStyle w:val="ConsPlusTitle"/>
        <w:jc w:val="center"/>
      </w:pPr>
      <w:r>
        <w:t>УТРАТИВШИХ СИЛУ ПРАВОВЫХ АКТОВ МИНИСТЕРСТВА СВЯЗИ</w:t>
      </w:r>
    </w:p>
    <w:p w:rsidR="00F01ABF" w:rsidRDefault="00F01ABF" w:rsidP="00F01ABF">
      <w:pPr>
        <w:pStyle w:val="ConsPlusTitle"/>
        <w:jc w:val="center"/>
      </w:pPr>
      <w:r>
        <w:t>РОССИЙСКОЙ ФЕДЕРАЦИИ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40"/>
        <w:jc w:val="both"/>
      </w:pPr>
      <w:r>
        <w:t>1. Приказ Министерства связи Российской Федерации от 11 февраля 1994 г. № 30 "Об утверждении и введении в действие Правил по охране труда в учреждениях и на предприятиях почтовой связи и Роспечати".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2. Приказ Министерства связи Российской Федерации от 2 июня 1994 г. № 142 "Об утверждении и введении в действие Типовой инструкции по охране труда электромонтера станционного оборудования телефонной связи при обслуживании электронных АТС".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3. Приказ Министерства связи Российской Федерации от 21 июня 1994 г. № 161 "Об утверждении и введении в действие Типовой инструкции по охране труда электромонтера станционного оборудования телефонной связи при обслуживании систем передачи ГТС".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4. Приказ Министерства связи Российской Федерации от 26 сентября 1994 г. № 234 "Об утверждении и введении в действие Типовой инструкции по охране труда электромонтера воздушных линий связи и радиофикации".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5. Приказ Министерства связи Российской Федерации от 5 декабря 1994 г. № 269 "Об утверждении и введении в действие Сборника типовых инструкций по охране труда при проведении работ на радиопредприятиях".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6. Приказ Министерства связи Российской Федерации от 5 декабря 1994 г. № 271 "Об утверждении и введении в действие "Правил по охране труда на радиопредприятиях Минсвязи России".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7. Приказ Министерства связи Российской Федерации от 5 октября 1995 г. № 124 "Об утверждении и введении в действие Типовых инструкций по охране труда для работников станционных и линейных сооружений проводного вещания".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8. Приказ Министерства связи Российской Федерации от 25 января 1996 г. № 8 "Об утверждении и введении в действие Правил по охране труда при работах на воздушных линиях связи и проводного вещания (радиофикации)".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9. Приказ Министерства связи Российской Федерации от 31 марта 1997 г. № 50 "Об утверждении и введении в действие Правил по охране труда на центральных и базовых станциях радиотелефонной связи".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p w:rsidR="00F01ABF" w:rsidRDefault="00F01ABF" w:rsidP="00F01ABF">
      <w:pPr>
        <w:pStyle w:val="ConsPlusNormal"/>
        <w:ind w:firstLine="567"/>
        <w:jc w:val="both"/>
        <w:sectPr w:rsidR="00F01AB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1ABF" w:rsidRDefault="00F01ABF" w:rsidP="00F01ABF">
      <w:pPr>
        <w:pStyle w:val="ConsPlusNormal"/>
        <w:jc w:val="right"/>
        <w:outlineLvl w:val="0"/>
      </w:pPr>
      <w:r>
        <w:t>Приложение № 2</w:t>
      </w:r>
    </w:p>
    <w:p w:rsidR="00F01ABF" w:rsidRDefault="00F01ABF" w:rsidP="00F01ABF">
      <w:pPr>
        <w:pStyle w:val="ConsPlusNormal"/>
        <w:jc w:val="right"/>
      </w:pPr>
      <w:r>
        <w:t>к приказу Министерства</w:t>
      </w:r>
    </w:p>
    <w:p w:rsidR="00F01ABF" w:rsidRDefault="00F01ABF" w:rsidP="00F01ABF">
      <w:pPr>
        <w:pStyle w:val="ConsPlusNormal"/>
        <w:jc w:val="right"/>
      </w:pPr>
      <w:r>
        <w:t>цифрового развития, связи</w:t>
      </w:r>
    </w:p>
    <w:p w:rsidR="00F01ABF" w:rsidRDefault="00F01ABF" w:rsidP="00F01ABF">
      <w:pPr>
        <w:pStyle w:val="ConsPlusNormal"/>
        <w:jc w:val="right"/>
      </w:pPr>
      <w:r>
        <w:t>и массовых коммуникаций</w:t>
      </w:r>
    </w:p>
    <w:p w:rsidR="00F01ABF" w:rsidRDefault="00F01ABF" w:rsidP="00F01ABF">
      <w:pPr>
        <w:pStyle w:val="ConsPlusNormal"/>
        <w:jc w:val="right"/>
      </w:pPr>
      <w:r>
        <w:t>Российской Федерации</w:t>
      </w:r>
    </w:p>
    <w:p w:rsidR="00F01ABF" w:rsidRDefault="00F01ABF" w:rsidP="00F01ABF">
      <w:pPr>
        <w:pStyle w:val="ConsPlusNormal"/>
        <w:jc w:val="right"/>
      </w:pPr>
      <w:r>
        <w:t>от 12.08.2020 № 394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Title"/>
        <w:jc w:val="center"/>
      </w:pPr>
      <w:bookmarkStart w:id="2" w:name="Par59"/>
      <w:bookmarkEnd w:id="2"/>
      <w:r>
        <w:t>ПЕРЕЧЕНЬ</w:t>
      </w:r>
    </w:p>
    <w:p w:rsidR="00F01ABF" w:rsidRDefault="00F01ABF" w:rsidP="00F01ABF">
      <w:pPr>
        <w:pStyle w:val="ConsPlusTitle"/>
        <w:jc w:val="center"/>
      </w:pPr>
      <w:r>
        <w:t>УТРАТИВШИХ СИЛУ ПРАВОВЫХ АКТОВ ГОСУДАРСТВЕННОГО КОМИТЕТА</w:t>
      </w:r>
    </w:p>
    <w:p w:rsidR="00F01ABF" w:rsidRDefault="00F01ABF" w:rsidP="00F01ABF">
      <w:pPr>
        <w:pStyle w:val="ConsPlusTitle"/>
        <w:jc w:val="center"/>
      </w:pPr>
      <w:r>
        <w:t>РОССИЙСКОЙ ФЕДЕРАЦИИ ПО СВЯЗИ И ИНФОРМАТИЗАЦИИ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40"/>
        <w:jc w:val="both"/>
      </w:pPr>
      <w:r>
        <w:t xml:space="preserve">1. Приказ Государственного комитета Российской Федерации по связи и информатизации от 23 октября 1997 г. № 61 "Об утверждении </w:t>
      </w:r>
      <w:proofErr w:type="gramStart"/>
      <w:r>
        <w:t>Нормативов численности работников службы охраны труда</w:t>
      </w:r>
      <w:proofErr w:type="gramEnd"/>
      <w:r>
        <w:t xml:space="preserve"> для городских радиотрансляционных узлов и сетей, междугородных телефонных станций, телеграфов".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2. Типовая инструкция по технике безопасности при работе на машинах для сварки полимерных пленок (ТОИ Р-45-043-97),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3. Типовая инструкция по охране труда при работе на </w:t>
      </w:r>
      <w:proofErr w:type="spellStart"/>
      <w:r>
        <w:t>запиловочном</w:t>
      </w:r>
      <w:proofErr w:type="spellEnd"/>
      <w:r>
        <w:t xml:space="preserve"> станке (ТОИ Р-45-044-97),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4. Типовая инструкция по охране труда для операторов связи при работе на штемпелевальной машине (ТОИ Р-45-045-97),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5. Типовая инструкция по охране труда для почтальонов при доставке почтовых отправлений и периодической печати (ТОИ Р-45-046-97),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6. Типовая инструкция по охране труда для операторов связи при работе на электронных почтово-кассовых аппаратах (ТОИ Р-45-047-97),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7. Типовая инструкция по охране труда для оператора связи при работе с </w:t>
      </w:r>
      <w:proofErr w:type="spellStart"/>
      <w:r>
        <w:t>электросургучницей</w:t>
      </w:r>
      <w:proofErr w:type="spellEnd"/>
      <w:r>
        <w:t xml:space="preserve"> (ТОИ Р-45-049-97),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8. Типовая инструкция по охране труда для операторов связи при обмене почты с почтовыми вагонами (ТОИ Р-45-051-97),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9. Типовая инструкция по охране труда для водителей автомобилей, совмещающих работу по выемке корреспонденции из почтовых ящиков (ТОИ Р-45-053-97),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10. Типовая инструкция по охране труда для операторов связи по сопровождению и обмену почты с использованием автомобильного транспорта (ТОИ Р-45-055-97),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11. Типовая инструкция по охране труда для водителей </w:t>
      </w:r>
      <w:proofErr w:type="spellStart"/>
      <w:r>
        <w:t>электротележек</w:t>
      </w:r>
      <w:proofErr w:type="spellEnd"/>
      <w:r>
        <w:t xml:space="preserve"> и </w:t>
      </w:r>
      <w:proofErr w:type="spellStart"/>
      <w:r>
        <w:t>электротягачей</w:t>
      </w:r>
      <w:proofErr w:type="spellEnd"/>
      <w:r>
        <w:t xml:space="preserve"> (ТОИ Р-45-056-97),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12. Типовая инструкция по охране труда для проводников-электромонтеров почтовых вагонов (ТОИ Р-45-58-97),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13. Типовая инструкция по охране труда при производстве работ на лестницах и стремянках (ТОИ Р-45-059-97),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14. Типовая инструкция по охране труда при работе на транспортерах (ТОИ Р-45-060-97),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15. Типовая инструкция по охране труда для сортировщиков почтовых отправлений и периодической печати (ТОИ Р-45-061-97),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16. Типовая инструкция по охране труда для операторов связи (ТОИ Р-45-062-97),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17. Приказ Государственного комитета Российской Федерации по связи и информатизации от 14 июля 1998 г. № 122 "Об утверждении и введении в действие Типовых инструкций по охране труда при работах на кабельных линиях связи и проводного вещания".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18. Приказ Государственного комитета Российской Федерации по связи и информатизации от 25 августа 1998 г. № 147 "Об утверждении и введении в действие типовых инструкций по охране труда при работах на радиорелейных линиях связи".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67"/>
        <w:jc w:val="both"/>
      </w:pPr>
      <w:r>
        <w:t xml:space="preserve">Локализация: </w:t>
      </w:r>
      <w:hyperlink r:id="rId10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p w:rsidR="00F01ABF" w:rsidRDefault="00F01ABF" w:rsidP="00F01ABF">
      <w:pPr>
        <w:pStyle w:val="ConsPlusNormal"/>
        <w:ind w:firstLine="567"/>
        <w:jc w:val="both"/>
        <w:sectPr w:rsidR="00F01AB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1ABF" w:rsidRDefault="00F01ABF" w:rsidP="00F01ABF">
      <w:pPr>
        <w:pStyle w:val="ConsPlusNormal"/>
        <w:jc w:val="right"/>
        <w:outlineLvl w:val="0"/>
      </w:pPr>
      <w:r>
        <w:t>Приложение № 3</w:t>
      </w:r>
    </w:p>
    <w:p w:rsidR="00F01ABF" w:rsidRDefault="00F01ABF" w:rsidP="00F01ABF">
      <w:pPr>
        <w:pStyle w:val="ConsPlusNormal"/>
        <w:jc w:val="right"/>
      </w:pPr>
      <w:r>
        <w:t>к приказу Министерства</w:t>
      </w:r>
    </w:p>
    <w:p w:rsidR="00F01ABF" w:rsidRDefault="00F01ABF" w:rsidP="00F01ABF">
      <w:pPr>
        <w:pStyle w:val="ConsPlusNormal"/>
        <w:jc w:val="right"/>
      </w:pPr>
      <w:r>
        <w:t>цифрового развития, связи</w:t>
      </w:r>
    </w:p>
    <w:p w:rsidR="00F01ABF" w:rsidRDefault="00F01ABF" w:rsidP="00F01ABF">
      <w:pPr>
        <w:pStyle w:val="ConsPlusNormal"/>
        <w:jc w:val="right"/>
      </w:pPr>
      <w:r>
        <w:t>и массовых коммуникаций</w:t>
      </w:r>
    </w:p>
    <w:p w:rsidR="00F01ABF" w:rsidRDefault="00F01ABF" w:rsidP="00F01ABF">
      <w:pPr>
        <w:pStyle w:val="ConsPlusNormal"/>
        <w:jc w:val="right"/>
      </w:pPr>
      <w:r>
        <w:t>Российской Федерации</w:t>
      </w:r>
    </w:p>
    <w:p w:rsidR="00F01ABF" w:rsidRDefault="00F01ABF" w:rsidP="00F01ABF">
      <w:pPr>
        <w:pStyle w:val="ConsPlusNormal"/>
        <w:jc w:val="right"/>
      </w:pPr>
      <w:r>
        <w:t>от 12.08.2020 № 394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Title"/>
        <w:jc w:val="center"/>
      </w:pPr>
      <w:bookmarkStart w:id="3" w:name="Par93"/>
      <w:bookmarkEnd w:id="3"/>
      <w:r>
        <w:t>ПЕРЕЧЕНЬ</w:t>
      </w:r>
    </w:p>
    <w:p w:rsidR="00F01ABF" w:rsidRDefault="00F01ABF" w:rsidP="00F01ABF">
      <w:pPr>
        <w:pStyle w:val="ConsPlusTitle"/>
        <w:jc w:val="center"/>
      </w:pPr>
      <w:r>
        <w:t xml:space="preserve">УТРАТИВШИХ СИЛУ ПРАВОВЫХ АКТОВ МИНИСТЕРСТВА </w:t>
      </w:r>
      <w:proofErr w:type="gramStart"/>
      <w:r>
        <w:t>РОССИЙСКОЙ</w:t>
      </w:r>
      <w:proofErr w:type="gramEnd"/>
    </w:p>
    <w:p w:rsidR="00F01ABF" w:rsidRDefault="00F01ABF" w:rsidP="00F01ABF">
      <w:pPr>
        <w:pStyle w:val="ConsPlusTitle"/>
        <w:jc w:val="center"/>
      </w:pPr>
      <w:r>
        <w:t>ФЕДЕРАЦИИ ПО СВЯЗИ И ИНФОРМАТИЗАЦИИ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40"/>
        <w:jc w:val="both"/>
      </w:pPr>
      <w:r>
        <w:t>1. Приказ Министерства Российской Федерации по связи и информатизации от 26 октября 2000 г. № 187 "Об утверждении Положения об организации работы по охране труда в отрасли "Связь".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2. Приказ Министерства Российской Федерации по связи и информатизации от 2 июля 2001 г. № 162 "Об утверждении и введении в действие Типовых инструкций по охране труда".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3. Приказ Министерства Российской Федерации по связи и информатизации от 29 января 2002 г. № 11 "Об утверждении и введении в действие Положения о порядке проведения аттестации рабочих мест по условиям труда в организациях почтовой связи".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4. Приказ Министерства Российской Федерации по связи и информатизации от 24 июня 2002 г. № 65 "Об утверждении и введение в действие "Правил по охране труда при работах на станциях проводного вещания".</w:t>
      </w:r>
    </w:p>
    <w:p w:rsidR="00F01ABF" w:rsidRDefault="00F01ABF" w:rsidP="00F01ABF">
      <w:pPr>
        <w:pStyle w:val="ConsPlusNormal"/>
        <w:jc w:val="both"/>
      </w:pPr>
    </w:p>
    <w:p w:rsidR="00EE1F58" w:rsidRDefault="00F01ABF" w:rsidP="00F01ABF">
      <w:pPr>
        <w:pStyle w:val="ConsPlusNormal"/>
        <w:ind w:firstLine="567"/>
        <w:jc w:val="both"/>
      </w:pPr>
      <w:r>
        <w:t xml:space="preserve">Локализация: </w:t>
      </w:r>
      <w:hyperlink r:id="rId11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sectPr w:rsidR="00EE1F5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1AB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1AB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BF"/>
    <w:rsid w:val="006D0159"/>
    <w:rsid w:val="00A40125"/>
    <w:rsid w:val="00C44627"/>
    <w:rsid w:val="00EE1F58"/>
    <w:rsid w:val="00EF41AB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01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01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01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01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8169</Characters>
  <Application>Microsoft Office Word</Application>
  <DocSecurity>0</DocSecurity>
  <Lines>68</Lines>
  <Paragraphs>19</Paragraphs>
  <ScaleCrop>false</ScaleCrop>
  <Company>Блог-Инженера.РФ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Блог-Инженера.РФ</dc:creator>
  <cp:lastModifiedBy>Марина Хабирова</cp:lastModifiedBy>
  <cp:revision>1</cp:revision>
  <dcterms:created xsi:type="dcterms:W3CDTF">2020-08-25T10:55:00Z</dcterms:created>
  <dcterms:modified xsi:type="dcterms:W3CDTF">2020-08-25T10:57:00Z</dcterms:modified>
</cp:coreProperties>
</file>