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BD" w:rsidRDefault="009C48B3" w:rsidP="00AF2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ОМВД России по Усть-Катавскому городскому округу </w:t>
      </w:r>
      <w:r w:rsidR="00AF2CBD" w:rsidRPr="00AF2CBD">
        <w:rPr>
          <w:sz w:val="28"/>
          <w:szCs w:val="28"/>
        </w:rPr>
        <w:t xml:space="preserve">напоминает жителям и гостям </w:t>
      </w:r>
      <w:r>
        <w:rPr>
          <w:sz w:val="28"/>
          <w:szCs w:val="28"/>
        </w:rPr>
        <w:t>города</w:t>
      </w:r>
      <w:r w:rsidR="00AF2CBD" w:rsidRPr="00AF2CBD">
        <w:rPr>
          <w:sz w:val="28"/>
          <w:szCs w:val="28"/>
        </w:rPr>
        <w:t xml:space="preserve">, что за несоблюдение законодательства Российской Федерации предусмотрены административная и уголовная ответственность. В частности, призывы к организации несанкционированных публичных мероприятий или участию в них, к нарушению общественного порядка и безопасности в ходе проведения акции, неповиновению законным требованиям представителей власти будут рассматриваться как нарушение закона. </w:t>
      </w:r>
      <w:r w:rsidR="00AF2CBD" w:rsidRPr="00AF2CBD">
        <w:rPr>
          <w:sz w:val="28"/>
          <w:szCs w:val="28"/>
        </w:rPr>
        <w:br/>
      </w:r>
      <w:r w:rsidR="00AF2CBD">
        <w:rPr>
          <w:sz w:val="28"/>
          <w:szCs w:val="28"/>
        </w:rPr>
        <w:t xml:space="preserve">    </w:t>
      </w:r>
      <w:r w:rsidR="00AF2CBD" w:rsidRPr="00AF2CBD">
        <w:rPr>
          <w:sz w:val="28"/>
          <w:szCs w:val="28"/>
        </w:rPr>
        <w:t>Согласно статье 20.2 Кодекса РФ об административных правонарушениях за данные действия, не содержащие уголовно наказуемые деяния, предусмотрены санкции в виде штрафа, обязательных работ или административного ареста на срок до 15 суток. За повторные правонарушения наступает более строгая ответственность – значительно возрастают суммы штрафов, увеличивается количество обязательных работ, а срок административного ареста возрастает до 30 суток.</w:t>
      </w:r>
    </w:p>
    <w:p w:rsidR="00AF2CBD" w:rsidRDefault="00AF2CBD" w:rsidP="00AF2CBD">
      <w:pPr>
        <w:ind w:firstLine="709"/>
        <w:jc w:val="both"/>
        <w:rPr>
          <w:sz w:val="28"/>
          <w:szCs w:val="28"/>
        </w:rPr>
      </w:pPr>
      <w:r w:rsidRPr="00AF2CBD">
        <w:rPr>
          <w:sz w:val="28"/>
          <w:szCs w:val="28"/>
        </w:rPr>
        <w:t xml:space="preserve">Сотрудники полиции предупреждают, что при проведении несогласованного мероприятия активные участники, намеренно провоцирующие конфликтные ситуации, будут задерживаться и доставляться в отделы полиции. Собранные по факту нарушения законодательства материалы в дальнейшем будут направляться в суды для рассмотрения. </w:t>
      </w:r>
    </w:p>
    <w:p w:rsidR="00947EA0" w:rsidRDefault="00EF6136" w:rsidP="00AF2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Призываем жителей и гостей города</w:t>
      </w:r>
      <w:r w:rsidR="00AF2CBD" w:rsidRPr="00AF2CBD">
        <w:rPr>
          <w:sz w:val="28"/>
          <w:szCs w:val="28"/>
        </w:rPr>
        <w:t xml:space="preserve"> не поддаваться на провокации, не принимать участия в несогласованных публичных мероприятиях, а также неукоснительно соблюдать действующее законодательство.</w:t>
      </w:r>
    </w:p>
    <w:p w:rsidR="003179A2" w:rsidRDefault="003179A2" w:rsidP="00AF2CBD">
      <w:pPr>
        <w:ind w:firstLine="709"/>
        <w:jc w:val="both"/>
        <w:rPr>
          <w:sz w:val="28"/>
          <w:szCs w:val="28"/>
        </w:rPr>
      </w:pPr>
    </w:p>
    <w:p w:rsidR="003179A2" w:rsidRPr="00AF2CBD" w:rsidRDefault="003179A2" w:rsidP="003179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1400" cy="4584700"/>
            <wp:effectExtent l="19050" t="0" r="0" b="0"/>
            <wp:docPr id="1" name="Рисунок 1" descr="E:\Фото\картинки\митин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артинки\митин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58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9A2" w:rsidRPr="00AF2CBD" w:rsidSect="00AF2C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2CBD"/>
    <w:rsid w:val="003179A2"/>
    <w:rsid w:val="00477A7B"/>
    <w:rsid w:val="00610A8C"/>
    <w:rsid w:val="00947EA0"/>
    <w:rsid w:val="009975FD"/>
    <w:rsid w:val="009C48B3"/>
    <w:rsid w:val="00AF2CBD"/>
    <w:rsid w:val="00B2515E"/>
    <w:rsid w:val="00E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7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2021-01-26T03:36:00Z</dcterms:created>
  <dcterms:modified xsi:type="dcterms:W3CDTF">2021-01-26T03:46:00Z</dcterms:modified>
</cp:coreProperties>
</file>