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8D" w:rsidRPr="00A5068D" w:rsidRDefault="00763408" w:rsidP="00763408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    </w:t>
      </w:r>
      <w:r w:rsidR="00A5068D" w:rsidRPr="00A5068D">
        <w:rPr>
          <w:b/>
          <w:bCs/>
          <w:kern w:val="36"/>
          <w:sz w:val="32"/>
          <w:szCs w:val="32"/>
        </w:rPr>
        <w:t xml:space="preserve">В </w:t>
      </w:r>
      <w:r w:rsidR="00A5068D" w:rsidRPr="00B54521">
        <w:rPr>
          <w:b/>
          <w:bCs/>
          <w:kern w:val="36"/>
          <w:sz w:val="32"/>
          <w:szCs w:val="32"/>
        </w:rPr>
        <w:t>Отделе</w:t>
      </w:r>
      <w:r w:rsidR="00A5068D" w:rsidRPr="00A5068D">
        <w:rPr>
          <w:b/>
          <w:bCs/>
          <w:kern w:val="36"/>
          <w:sz w:val="32"/>
          <w:szCs w:val="32"/>
        </w:rPr>
        <w:t xml:space="preserve"> МВД России по </w:t>
      </w:r>
      <w:r w:rsidR="00A5068D" w:rsidRPr="00B54521">
        <w:rPr>
          <w:b/>
          <w:bCs/>
          <w:kern w:val="36"/>
          <w:sz w:val="32"/>
          <w:szCs w:val="32"/>
        </w:rPr>
        <w:t>Усть-Катавскому городскому округу</w:t>
      </w:r>
      <w:r w:rsidR="00A5068D" w:rsidRPr="00A5068D">
        <w:rPr>
          <w:b/>
          <w:bCs/>
          <w:kern w:val="36"/>
          <w:sz w:val="32"/>
          <w:szCs w:val="32"/>
        </w:rPr>
        <w:t xml:space="preserve"> возбуждено уголовное дело по факту мошенничества</w:t>
      </w:r>
    </w:p>
    <w:p w:rsidR="00D072D9" w:rsidRPr="00B476B6" w:rsidRDefault="00A5068D" w:rsidP="00B476B6">
      <w:pPr>
        <w:ind w:firstLine="709"/>
        <w:jc w:val="both"/>
        <w:rPr>
          <w:sz w:val="28"/>
          <w:szCs w:val="28"/>
        </w:rPr>
      </w:pPr>
      <w:r w:rsidRPr="00B476B6">
        <w:rPr>
          <w:sz w:val="28"/>
          <w:szCs w:val="28"/>
        </w:rPr>
        <w:t xml:space="preserve">В дежурную часть Отдела </w:t>
      </w:r>
      <w:r w:rsidRPr="00A5068D">
        <w:rPr>
          <w:sz w:val="28"/>
          <w:szCs w:val="28"/>
        </w:rPr>
        <w:t xml:space="preserve">МВД России по </w:t>
      </w:r>
      <w:r w:rsidRPr="00B476B6">
        <w:rPr>
          <w:sz w:val="28"/>
          <w:szCs w:val="28"/>
        </w:rPr>
        <w:t>Усть-Катавскому городскому округу обратилась 65</w:t>
      </w:r>
      <w:r w:rsidRPr="00A5068D">
        <w:rPr>
          <w:sz w:val="28"/>
          <w:szCs w:val="28"/>
        </w:rPr>
        <w:t xml:space="preserve">-летняя местная жительница. Потерпевшая пояснила, что </w:t>
      </w:r>
      <w:r w:rsidRPr="00B476B6">
        <w:rPr>
          <w:sz w:val="28"/>
          <w:szCs w:val="28"/>
        </w:rPr>
        <w:t>на ее номер телефон</w:t>
      </w:r>
      <w:r w:rsidR="00B476B6">
        <w:rPr>
          <w:sz w:val="28"/>
          <w:szCs w:val="28"/>
        </w:rPr>
        <w:t>а оператора МТС поступил звонок, п</w:t>
      </w:r>
      <w:r w:rsidRPr="00B476B6">
        <w:rPr>
          <w:sz w:val="28"/>
          <w:szCs w:val="28"/>
        </w:rPr>
        <w:t>редставились</w:t>
      </w:r>
      <w:r w:rsidR="00B6039E">
        <w:rPr>
          <w:sz w:val="28"/>
          <w:szCs w:val="28"/>
        </w:rPr>
        <w:t xml:space="preserve"> сотрудником</w:t>
      </w:r>
      <w:r w:rsidRPr="00B476B6">
        <w:rPr>
          <w:sz w:val="28"/>
          <w:szCs w:val="28"/>
        </w:rPr>
        <w:t xml:space="preserve"> </w:t>
      </w:r>
      <w:r w:rsidR="00B476B6">
        <w:rPr>
          <w:sz w:val="28"/>
          <w:szCs w:val="28"/>
        </w:rPr>
        <w:t xml:space="preserve"> банка «</w:t>
      </w:r>
      <w:proofErr w:type="spellStart"/>
      <w:r w:rsidR="00B476B6">
        <w:rPr>
          <w:sz w:val="28"/>
          <w:szCs w:val="28"/>
        </w:rPr>
        <w:t>Совко</w:t>
      </w:r>
      <w:r w:rsidR="00B6039E">
        <w:rPr>
          <w:sz w:val="28"/>
          <w:szCs w:val="28"/>
        </w:rPr>
        <w:t>мбанк</w:t>
      </w:r>
      <w:proofErr w:type="spellEnd"/>
      <w:r w:rsidR="00B6039E">
        <w:rPr>
          <w:sz w:val="28"/>
          <w:szCs w:val="28"/>
        </w:rPr>
        <w:t>». Пояснила</w:t>
      </w:r>
      <w:r w:rsidR="00B476B6">
        <w:rPr>
          <w:sz w:val="28"/>
          <w:szCs w:val="28"/>
        </w:rPr>
        <w:t xml:space="preserve">, что причиной </w:t>
      </w:r>
      <w:r w:rsidR="00CD034B" w:rsidRPr="00B476B6">
        <w:rPr>
          <w:sz w:val="28"/>
          <w:szCs w:val="28"/>
        </w:rPr>
        <w:t xml:space="preserve"> звонка является необходимость погашения долга по кредитной карте «Халва». </w:t>
      </w:r>
      <w:r w:rsidR="00B476B6">
        <w:rPr>
          <w:sz w:val="28"/>
          <w:szCs w:val="28"/>
        </w:rPr>
        <w:t>Её</w:t>
      </w:r>
      <w:r w:rsidR="00CD034B" w:rsidRPr="00B476B6">
        <w:rPr>
          <w:sz w:val="28"/>
          <w:szCs w:val="28"/>
        </w:rPr>
        <w:t xml:space="preserve"> слова не вызвали подозрения, потому что действительно есть кредитная карта банка «Халва» и  потерпевшей ежемесячно необходимо выплачивать сумму кредита указанную в договоре с банком </w:t>
      </w:r>
      <w:r w:rsidR="00B6039E">
        <w:rPr>
          <w:sz w:val="28"/>
          <w:szCs w:val="28"/>
        </w:rPr>
        <w:t xml:space="preserve">                      </w:t>
      </w:r>
      <w:r w:rsidR="00CD034B" w:rsidRPr="00B476B6">
        <w:rPr>
          <w:sz w:val="28"/>
          <w:szCs w:val="28"/>
        </w:rPr>
        <w:t>ПАО «</w:t>
      </w:r>
      <w:proofErr w:type="spellStart"/>
      <w:r w:rsidR="00CD034B" w:rsidRPr="00B476B6">
        <w:rPr>
          <w:sz w:val="28"/>
          <w:szCs w:val="28"/>
        </w:rPr>
        <w:t>Совкомбанк</w:t>
      </w:r>
      <w:proofErr w:type="spellEnd"/>
      <w:r w:rsidR="00CD034B" w:rsidRPr="00B476B6">
        <w:rPr>
          <w:sz w:val="28"/>
          <w:szCs w:val="28"/>
        </w:rPr>
        <w:t xml:space="preserve">». </w:t>
      </w:r>
      <w:r w:rsidR="00B6039E">
        <w:rPr>
          <w:sz w:val="28"/>
          <w:szCs w:val="28"/>
        </w:rPr>
        <w:t>Сотрудник</w:t>
      </w:r>
      <w:r w:rsidR="00CD034B" w:rsidRPr="00B476B6">
        <w:rPr>
          <w:sz w:val="28"/>
          <w:szCs w:val="28"/>
        </w:rPr>
        <w:t xml:space="preserve"> банка также  пояснила, что на карте «Халва» накопились </w:t>
      </w:r>
      <w:proofErr w:type="gramStart"/>
      <w:r w:rsidR="00CD034B" w:rsidRPr="00B476B6">
        <w:rPr>
          <w:sz w:val="28"/>
          <w:szCs w:val="28"/>
        </w:rPr>
        <w:t>бонусы</w:t>
      </w:r>
      <w:proofErr w:type="gramEnd"/>
      <w:r w:rsidR="00CD034B" w:rsidRPr="00B476B6">
        <w:rPr>
          <w:sz w:val="28"/>
          <w:szCs w:val="28"/>
        </w:rPr>
        <w:t xml:space="preserve"> и она должна будет соединить потерпевшую с представителем банка ПАО «</w:t>
      </w:r>
      <w:proofErr w:type="spellStart"/>
      <w:r w:rsidR="00CD034B" w:rsidRPr="00B476B6">
        <w:rPr>
          <w:sz w:val="28"/>
          <w:szCs w:val="28"/>
        </w:rPr>
        <w:t>Совкомбанк</w:t>
      </w:r>
      <w:proofErr w:type="spellEnd"/>
      <w:r w:rsidR="00CD034B" w:rsidRPr="00B476B6">
        <w:rPr>
          <w:sz w:val="28"/>
          <w:szCs w:val="28"/>
        </w:rPr>
        <w:t xml:space="preserve">», попросила, что бы  не отключалась. </w:t>
      </w:r>
      <w:r w:rsidR="00D072D9" w:rsidRPr="00B476B6">
        <w:rPr>
          <w:sz w:val="28"/>
          <w:szCs w:val="28"/>
        </w:rPr>
        <w:t>Представитель</w:t>
      </w:r>
      <w:r w:rsidR="00CD034B" w:rsidRPr="00B476B6">
        <w:rPr>
          <w:sz w:val="28"/>
          <w:szCs w:val="28"/>
        </w:rPr>
        <w:t xml:space="preserve"> банка ПАО «</w:t>
      </w:r>
      <w:proofErr w:type="spellStart"/>
      <w:r w:rsidR="00CD034B" w:rsidRPr="00B476B6">
        <w:rPr>
          <w:sz w:val="28"/>
          <w:szCs w:val="28"/>
        </w:rPr>
        <w:t>Совкомбанк</w:t>
      </w:r>
      <w:proofErr w:type="spellEnd"/>
      <w:r w:rsidR="00CD034B" w:rsidRPr="00B476B6">
        <w:rPr>
          <w:sz w:val="28"/>
          <w:szCs w:val="28"/>
        </w:rPr>
        <w:t xml:space="preserve">», </w:t>
      </w:r>
      <w:proofErr w:type="gramStart"/>
      <w:r w:rsidR="00D072D9" w:rsidRPr="00B476B6">
        <w:rPr>
          <w:sz w:val="28"/>
          <w:szCs w:val="28"/>
        </w:rPr>
        <w:t>сказал</w:t>
      </w:r>
      <w:proofErr w:type="gramEnd"/>
      <w:r w:rsidR="00D072D9" w:rsidRPr="00B476B6">
        <w:rPr>
          <w:sz w:val="28"/>
          <w:szCs w:val="28"/>
        </w:rPr>
        <w:t xml:space="preserve"> что </w:t>
      </w:r>
      <w:r w:rsidR="00CD034B" w:rsidRPr="00B476B6">
        <w:rPr>
          <w:sz w:val="28"/>
          <w:szCs w:val="28"/>
        </w:rPr>
        <w:t xml:space="preserve">на карте накопились бонусы и </w:t>
      </w:r>
      <w:r w:rsidR="00D072D9" w:rsidRPr="00B476B6">
        <w:rPr>
          <w:sz w:val="28"/>
          <w:szCs w:val="28"/>
        </w:rPr>
        <w:t>что бы их активировать он на</w:t>
      </w:r>
      <w:r w:rsidR="00CD034B" w:rsidRPr="00B476B6">
        <w:rPr>
          <w:sz w:val="28"/>
          <w:szCs w:val="28"/>
        </w:rPr>
        <w:t xml:space="preserve"> номер направит </w:t>
      </w:r>
      <w:proofErr w:type="spellStart"/>
      <w:r w:rsidR="00CD034B" w:rsidRPr="00B476B6">
        <w:rPr>
          <w:sz w:val="28"/>
          <w:szCs w:val="28"/>
        </w:rPr>
        <w:t>смс-сообщение</w:t>
      </w:r>
      <w:proofErr w:type="spellEnd"/>
      <w:r w:rsidR="00CD034B" w:rsidRPr="00B476B6">
        <w:rPr>
          <w:sz w:val="28"/>
          <w:szCs w:val="28"/>
        </w:rPr>
        <w:t xml:space="preserve"> в котором будет указан код, который</w:t>
      </w:r>
      <w:r w:rsidR="00D072D9" w:rsidRPr="00B476B6">
        <w:rPr>
          <w:sz w:val="28"/>
          <w:szCs w:val="28"/>
        </w:rPr>
        <w:t xml:space="preserve">  должны</w:t>
      </w:r>
      <w:r w:rsidR="00CD034B" w:rsidRPr="00B476B6">
        <w:rPr>
          <w:sz w:val="28"/>
          <w:szCs w:val="28"/>
        </w:rPr>
        <w:t xml:space="preserve"> пот</w:t>
      </w:r>
      <w:r w:rsidR="00D072D9" w:rsidRPr="00B476B6">
        <w:rPr>
          <w:sz w:val="28"/>
          <w:szCs w:val="28"/>
        </w:rPr>
        <w:t>вердеть, когда он перезвонит</w:t>
      </w:r>
      <w:r w:rsidR="00CD034B" w:rsidRPr="00B476B6">
        <w:rPr>
          <w:sz w:val="28"/>
          <w:szCs w:val="28"/>
        </w:rPr>
        <w:t xml:space="preserve">. </w:t>
      </w:r>
    </w:p>
    <w:p w:rsidR="00D072D9" w:rsidRPr="00B476B6" w:rsidRDefault="00CD034B" w:rsidP="00B476B6">
      <w:pPr>
        <w:ind w:firstLine="709"/>
        <w:jc w:val="both"/>
        <w:rPr>
          <w:sz w:val="28"/>
          <w:szCs w:val="28"/>
        </w:rPr>
      </w:pPr>
      <w:r w:rsidRPr="00B476B6">
        <w:rPr>
          <w:sz w:val="28"/>
          <w:szCs w:val="28"/>
        </w:rPr>
        <w:t xml:space="preserve">Сразу после разговора на номер телефона пришло </w:t>
      </w:r>
      <w:proofErr w:type="spellStart"/>
      <w:r w:rsidRPr="00B476B6">
        <w:rPr>
          <w:sz w:val="28"/>
          <w:szCs w:val="28"/>
        </w:rPr>
        <w:t>смс-сообщение</w:t>
      </w:r>
      <w:proofErr w:type="spellEnd"/>
      <w:r w:rsidR="00D072D9" w:rsidRPr="00B476B6">
        <w:rPr>
          <w:sz w:val="28"/>
          <w:szCs w:val="28"/>
        </w:rPr>
        <w:t xml:space="preserve">. Тут </w:t>
      </w:r>
      <w:r w:rsidRPr="00B476B6">
        <w:rPr>
          <w:sz w:val="28"/>
          <w:szCs w:val="28"/>
        </w:rPr>
        <w:t xml:space="preserve"> снова поступил телефонный звонок, и попросил</w:t>
      </w:r>
      <w:r w:rsidR="00D072D9" w:rsidRPr="00B476B6">
        <w:rPr>
          <w:sz w:val="28"/>
          <w:szCs w:val="28"/>
        </w:rPr>
        <w:t>и</w:t>
      </w:r>
      <w:r w:rsidRPr="00B476B6">
        <w:rPr>
          <w:sz w:val="28"/>
          <w:szCs w:val="28"/>
        </w:rPr>
        <w:t xml:space="preserve"> назвать </w:t>
      </w:r>
      <w:proofErr w:type="gramStart"/>
      <w:r w:rsidRPr="00B476B6">
        <w:rPr>
          <w:sz w:val="28"/>
          <w:szCs w:val="28"/>
        </w:rPr>
        <w:t>последние</w:t>
      </w:r>
      <w:proofErr w:type="gramEnd"/>
      <w:r w:rsidRPr="00B476B6">
        <w:rPr>
          <w:sz w:val="28"/>
          <w:szCs w:val="28"/>
        </w:rPr>
        <w:t xml:space="preserve"> 6 цифр. </w:t>
      </w:r>
    </w:p>
    <w:p w:rsidR="00D072D9" w:rsidRPr="00B476B6" w:rsidRDefault="00D072D9" w:rsidP="00B476B6">
      <w:pPr>
        <w:jc w:val="both"/>
        <w:rPr>
          <w:sz w:val="28"/>
          <w:szCs w:val="28"/>
        </w:rPr>
      </w:pPr>
      <w:r w:rsidRPr="00B476B6">
        <w:rPr>
          <w:sz w:val="28"/>
          <w:szCs w:val="28"/>
        </w:rPr>
        <w:t>Представитель</w:t>
      </w:r>
      <w:r w:rsidR="00CD034B" w:rsidRPr="00B476B6">
        <w:rPr>
          <w:sz w:val="28"/>
          <w:szCs w:val="28"/>
        </w:rPr>
        <w:t xml:space="preserve"> пояснил, что направит ещ</w:t>
      </w:r>
      <w:r w:rsidRPr="00B476B6">
        <w:rPr>
          <w:sz w:val="28"/>
          <w:szCs w:val="28"/>
        </w:rPr>
        <w:t xml:space="preserve">ё </w:t>
      </w:r>
      <w:proofErr w:type="spellStart"/>
      <w:r w:rsidRPr="00B476B6">
        <w:rPr>
          <w:sz w:val="28"/>
          <w:szCs w:val="28"/>
        </w:rPr>
        <w:t>смс-уведомления</w:t>
      </w:r>
      <w:proofErr w:type="spellEnd"/>
      <w:r w:rsidRPr="00B476B6">
        <w:rPr>
          <w:sz w:val="28"/>
          <w:szCs w:val="28"/>
        </w:rPr>
        <w:t xml:space="preserve"> с номерами  и так же должны </w:t>
      </w:r>
      <w:r w:rsidR="00CD034B" w:rsidRPr="00B476B6">
        <w:rPr>
          <w:sz w:val="28"/>
          <w:szCs w:val="28"/>
        </w:rPr>
        <w:t xml:space="preserve"> ему прод</w:t>
      </w:r>
      <w:r w:rsidRPr="00B476B6">
        <w:rPr>
          <w:sz w:val="28"/>
          <w:szCs w:val="28"/>
        </w:rPr>
        <w:t>иктовать последние 6 цифр. В</w:t>
      </w:r>
      <w:r w:rsidR="00CD034B" w:rsidRPr="00B476B6">
        <w:rPr>
          <w:sz w:val="28"/>
          <w:szCs w:val="28"/>
        </w:rPr>
        <w:t xml:space="preserve">скоре направил второе </w:t>
      </w:r>
      <w:proofErr w:type="spellStart"/>
      <w:r w:rsidR="00CD034B" w:rsidRPr="00B476B6">
        <w:rPr>
          <w:sz w:val="28"/>
          <w:szCs w:val="28"/>
        </w:rPr>
        <w:t>смс-сообщение</w:t>
      </w:r>
      <w:proofErr w:type="spellEnd"/>
      <w:r w:rsidR="00CD034B" w:rsidRPr="00B476B6">
        <w:rPr>
          <w:sz w:val="28"/>
          <w:szCs w:val="28"/>
        </w:rPr>
        <w:t xml:space="preserve">, и третье </w:t>
      </w:r>
      <w:proofErr w:type="spellStart"/>
      <w:r w:rsidR="00CD034B" w:rsidRPr="00B476B6">
        <w:rPr>
          <w:sz w:val="28"/>
          <w:szCs w:val="28"/>
        </w:rPr>
        <w:t>смс</w:t>
      </w:r>
      <w:proofErr w:type="spellEnd"/>
      <w:r w:rsidR="00CD034B" w:rsidRPr="00B476B6">
        <w:rPr>
          <w:sz w:val="28"/>
          <w:szCs w:val="28"/>
        </w:rPr>
        <w:t xml:space="preserve">, каждый раз он </w:t>
      </w:r>
      <w:r w:rsidRPr="00B476B6">
        <w:rPr>
          <w:sz w:val="28"/>
          <w:szCs w:val="28"/>
        </w:rPr>
        <w:t xml:space="preserve">перезванивал, а потерпевшая </w:t>
      </w:r>
      <w:proofErr w:type="gramStart"/>
      <w:r w:rsidR="00CD034B" w:rsidRPr="00B476B6">
        <w:rPr>
          <w:sz w:val="28"/>
          <w:szCs w:val="28"/>
        </w:rPr>
        <w:t>наз</w:t>
      </w:r>
      <w:r w:rsidRPr="00B476B6">
        <w:rPr>
          <w:sz w:val="28"/>
          <w:szCs w:val="28"/>
        </w:rPr>
        <w:t>ы</w:t>
      </w:r>
      <w:r w:rsidR="00CD034B" w:rsidRPr="00B476B6">
        <w:rPr>
          <w:sz w:val="28"/>
          <w:szCs w:val="28"/>
        </w:rPr>
        <w:t>вала ему последние 6 цифр и так же он сказал</w:t>
      </w:r>
      <w:proofErr w:type="gramEnd"/>
      <w:r w:rsidR="00CD034B" w:rsidRPr="00B476B6">
        <w:rPr>
          <w:sz w:val="28"/>
          <w:szCs w:val="28"/>
        </w:rPr>
        <w:t xml:space="preserve">, что перезвонит завтра, что бы активировать бонусы. </w:t>
      </w:r>
      <w:r w:rsidRPr="00B476B6">
        <w:rPr>
          <w:sz w:val="28"/>
          <w:szCs w:val="28"/>
        </w:rPr>
        <w:t xml:space="preserve">Потом позвонила девушка, которая </w:t>
      </w:r>
      <w:r w:rsidR="00CD034B" w:rsidRPr="00B476B6">
        <w:rPr>
          <w:sz w:val="28"/>
          <w:szCs w:val="28"/>
        </w:rPr>
        <w:t xml:space="preserve"> представлялась сотрудником бан</w:t>
      </w:r>
      <w:r w:rsidRPr="00B476B6">
        <w:rPr>
          <w:sz w:val="28"/>
          <w:szCs w:val="28"/>
        </w:rPr>
        <w:t>ка ПАО «</w:t>
      </w:r>
      <w:proofErr w:type="spellStart"/>
      <w:r w:rsidRPr="00B476B6">
        <w:rPr>
          <w:sz w:val="28"/>
          <w:szCs w:val="28"/>
        </w:rPr>
        <w:t>Совкомбанк</w:t>
      </w:r>
      <w:proofErr w:type="spellEnd"/>
      <w:r w:rsidRPr="00B476B6">
        <w:rPr>
          <w:sz w:val="28"/>
          <w:szCs w:val="28"/>
        </w:rPr>
        <w:t>» и попросила</w:t>
      </w:r>
      <w:r w:rsidR="00CD034B" w:rsidRPr="00B476B6">
        <w:rPr>
          <w:sz w:val="28"/>
          <w:szCs w:val="28"/>
        </w:rPr>
        <w:t xml:space="preserve"> </w:t>
      </w:r>
      <w:r w:rsidRPr="00B476B6">
        <w:rPr>
          <w:sz w:val="28"/>
          <w:szCs w:val="28"/>
        </w:rPr>
        <w:t>сверить номер карты. Девушка  продиктовала номер</w:t>
      </w:r>
      <w:r w:rsidR="00CD034B" w:rsidRPr="00B476B6">
        <w:rPr>
          <w:sz w:val="28"/>
          <w:szCs w:val="28"/>
        </w:rPr>
        <w:t xml:space="preserve"> карты, кроме последних четырёх цифр, эти цифры она поп</w:t>
      </w:r>
      <w:r w:rsidRPr="00B476B6">
        <w:rPr>
          <w:sz w:val="28"/>
          <w:szCs w:val="28"/>
        </w:rPr>
        <w:t>росила продиктовать</w:t>
      </w:r>
      <w:r w:rsidR="00CD034B" w:rsidRPr="00B476B6">
        <w:rPr>
          <w:sz w:val="28"/>
          <w:szCs w:val="28"/>
        </w:rPr>
        <w:t xml:space="preserve">. </w:t>
      </w:r>
      <w:r w:rsidRPr="00B476B6">
        <w:rPr>
          <w:sz w:val="28"/>
          <w:szCs w:val="28"/>
        </w:rPr>
        <w:t>Э</w:t>
      </w:r>
      <w:r w:rsidR="00CD034B" w:rsidRPr="00B476B6">
        <w:rPr>
          <w:sz w:val="28"/>
          <w:szCs w:val="28"/>
        </w:rPr>
        <w:t xml:space="preserve">ти цифры </w:t>
      </w:r>
      <w:r w:rsidRPr="00B476B6">
        <w:rPr>
          <w:sz w:val="28"/>
          <w:szCs w:val="28"/>
        </w:rPr>
        <w:t>потерпевшая</w:t>
      </w:r>
      <w:r w:rsidR="00CD034B" w:rsidRPr="00B476B6">
        <w:rPr>
          <w:sz w:val="28"/>
          <w:szCs w:val="28"/>
        </w:rPr>
        <w:t xml:space="preserve"> назвала. После чего девушка сказала, что свяжется завтра и попросила удалить </w:t>
      </w:r>
      <w:proofErr w:type="gramStart"/>
      <w:r w:rsidR="00CD034B" w:rsidRPr="00B476B6">
        <w:rPr>
          <w:sz w:val="28"/>
          <w:szCs w:val="28"/>
        </w:rPr>
        <w:t>все</w:t>
      </w:r>
      <w:proofErr w:type="gramEnd"/>
      <w:r w:rsidR="00CD034B" w:rsidRPr="00B476B6">
        <w:rPr>
          <w:sz w:val="28"/>
          <w:szCs w:val="28"/>
        </w:rPr>
        <w:t xml:space="preserve"> </w:t>
      </w:r>
      <w:proofErr w:type="spellStart"/>
      <w:r w:rsidR="00CD034B" w:rsidRPr="00B476B6">
        <w:rPr>
          <w:sz w:val="28"/>
          <w:szCs w:val="28"/>
        </w:rPr>
        <w:t>смс-сообщения</w:t>
      </w:r>
      <w:proofErr w:type="spellEnd"/>
      <w:r w:rsidR="00CD034B" w:rsidRPr="00B476B6">
        <w:rPr>
          <w:sz w:val="28"/>
          <w:szCs w:val="28"/>
        </w:rPr>
        <w:t xml:space="preserve"> </w:t>
      </w:r>
      <w:proofErr w:type="gramStart"/>
      <w:r w:rsidR="00CD034B" w:rsidRPr="00B476B6">
        <w:rPr>
          <w:sz w:val="28"/>
          <w:szCs w:val="28"/>
        </w:rPr>
        <w:t>которые</w:t>
      </w:r>
      <w:proofErr w:type="gramEnd"/>
      <w:r w:rsidR="00CD034B" w:rsidRPr="00B476B6">
        <w:rPr>
          <w:sz w:val="28"/>
          <w:szCs w:val="28"/>
        </w:rPr>
        <w:t xml:space="preserve"> приходили. </w:t>
      </w:r>
    </w:p>
    <w:p w:rsidR="00CD034B" w:rsidRPr="00B476B6" w:rsidRDefault="005A7CD6" w:rsidP="00B476B6">
      <w:pPr>
        <w:ind w:firstLine="709"/>
        <w:jc w:val="both"/>
        <w:rPr>
          <w:sz w:val="28"/>
          <w:szCs w:val="28"/>
        </w:rPr>
      </w:pPr>
      <w:r w:rsidRPr="00B476B6">
        <w:rPr>
          <w:sz w:val="28"/>
          <w:szCs w:val="28"/>
        </w:rPr>
        <w:t>На следующий день потерпевшая</w:t>
      </w:r>
      <w:r w:rsidR="00CD034B" w:rsidRPr="00B476B6">
        <w:rPr>
          <w:sz w:val="28"/>
          <w:szCs w:val="28"/>
        </w:rPr>
        <w:t xml:space="preserve"> позвонила на номер горячей линии ПАО «</w:t>
      </w:r>
      <w:proofErr w:type="spellStart"/>
      <w:r w:rsidR="00CD034B" w:rsidRPr="00B476B6">
        <w:rPr>
          <w:sz w:val="28"/>
          <w:szCs w:val="28"/>
        </w:rPr>
        <w:t>Совкомба</w:t>
      </w:r>
      <w:r w:rsidRPr="00B476B6">
        <w:rPr>
          <w:sz w:val="28"/>
          <w:szCs w:val="28"/>
        </w:rPr>
        <w:t>нк</w:t>
      </w:r>
      <w:proofErr w:type="spellEnd"/>
      <w:r w:rsidRPr="00B476B6">
        <w:rPr>
          <w:sz w:val="28"/>
          <w:szCs w:val="28"/>
        </w:rPr>
        <w:t xml:space="preserve">» и уточнила, почему вчера </w:t>
      </w:r>
      <w:r w:rsidR="00CD034B" w:rsidRPr="00B476B6">
        <w:rPr>
          <w:sz w:val="28"/>
          <w:szCs w:val="28"/>
        </w:rPr>
        <w:t xml:space="preserve"> звонили с вашего банка. Оператор пояснила, что звонков они не совершали, попросила продикт</w:t>
      </w:r>
      <w:r w:rsidRPr="00B476B6">
        <w:rPr>
          <w:sz w:val="28"/>
          <w:szCs w:val="28"/>
        </w:rPr>
        <w:t>овать номер паспорта</w:t>
      </w:r>
      <w:r w:rsidR="00CD034B" w:rsidRPr="00B476B6">
        <w:rPr>
          <w:sz w:val="28"/>
          <w:szCs w:val="28"/>
        </w:rPr>
        <w:t>. Через какое-то вре</w:t>
      </w:r>
      <w:r w:rsidRPr="00B476B6">
        <w:rPr>
          <w:sz w:val="28"/>
          <w:szCs w:val="28"/>
        </w:rPr>
        <w:t>мя оператор сказала, что со</w:t>
      </w:r>
      <w:r w:rsidR="00CD034B" w:rsidRPr="00B476B6">
        <w:rPr>
          <w:sz w:val="28"/>
          <w:szCs w:val="28"/>
        </w:rPr>
        <w:t xml:space="preserve"> счёта было два раза совершено снятие денежных средств первый раз в сумме 8923 р</w:t>
      </w:r>
      <w:r w:rsidRPr="00B476B6">
        <w:rPr>
          <w:sz w:val="28"/>
          <w:szCs w:val="28"/>
        </w:rPr>
        <w:t>ублей, и второй раз 5881 рублей, общая сумма снятия около 15000 рублей.</w:t>
      </w:r>
      <w:r w:rsidR="00CD034B" w:rsidRPr="00B476B6">
        <w:rPr>
          <w:sz w:val="28"/>
          <w:szCs w:val="28"/>
        </w:rPr>
        <w:t xml:space="preserve"> </w:t>
      </w:r>
    </w:p>
    <w:p w:rsidR="00B476B6" w:rsidRPr="00B476B6" w:rsidRDefault="00FC595B" w:rsidP="00B476B6">
      <w:pPr>
        <w:ind w:firstLine="709"/>
        <w:jc w:val="both"/>
        <w:rPr>
          <w:sz w:val="28"/>
          <w:szCs w:val="28"/>
        </w:rPr>
      </w:pPr>
      <w:r w:rsidRPr="00A5068D">
        <w:rPr>
          <w:sz w:val="28"/>
          <w:szCs w:val="28"/>
        </w:rPr>
        <w:t xml:space="preserve">По факту мошенничества следствием Отдела </w:t>
      </w:r>
      <w:r w:rsidR="00B476B6">
        <w:rPr>
          <w:sz w:val="28"/>
          <w:szCs w:val="28"/>
        </w:rPr>
        <w:t>МВД России по Усть-Катавскому городскому округу</w:t>
      </w:r>
      <w:r w:rsidRPr="00A5068D">
        <w:rPr>
          <w:sz w:val="28"/>
          <w:szCs w:val="28"/>
        </w:rPr>
        <w:t xml:space="preserve"> возбуждено уголовное дело по признакам</w:t>
      </w:r>
      <w:r w:rsidR="00B476B6" w:rsidRPr="00B476B6">
        <w:rPr>
          <w:sz w:val="28"/>
          <w:szCs w:val="28"/>
        </w:rPr>
        <w:t xml:space="preserve"> преступления, предусмотренного ст.158</w:t>
      </w:r>
      <w:r w:rsidR="00B476B6" w:rsidRPr="00A5068D">
        <w:rPr>
          <w:sz w:val="28"/>
          <w:szCs w:val="28"/>
        </w:rPr>
        <w:t xml:space="preserve"> Уголовного кодекса Российской Федерации </w:t>
      </w:r>
      <w:proofErr w:type="gramStart"/>
      <w:r w:rsidR="00B476B6" w:rsidRPr="00B476B6">
        <w:rPr>
          <w:sz w:val="28"/>
          <w:szCs w:val="28"/>
        </w:rPr>
        <w:t>ч</w:t>
      </w:r>
      <w:proofErr w:type="gramEnd"/>
      <w:r w:rsidR="00B476B6" w:rsidRPr="00B476B6">
        <w:rPr>
          <w:sz w:val="28"/>
          <w:szCs w:val="28"/>
        </w:rPr>
        <w:t xml:space="preserve">.3 п.3 </w:t>
      </w:r>
      <w:r w:rsidRPr="00A5068D">
        <w:rPr>
          <w:sz w:val="28"/>
          <w:szCs w:val="28"/>
        </w:rPr>
        <w:t xml:space="preserve">(мошенничество). </w:t>
      </w:r>
    </w:p>
    <w:p w:rsidR="00FC595B" w:rsidRPr="00A5068D" w:rsidRDefault="00FC595B" w:rsidP="00B476B6">
      <w:pPr>
        <w:ind w:firstLine="709"/>
        <w:jc w:val="both"/>
        <w:rPr>
          <w:sz w:val="28"/>
          <w:szCs w:val="28"/>
        </w:rPr>
      </w:pPr>
      <w:r w:rsidRPr="00A5068D">
        <w:rPr>
          <w:sz w:val="28"/>
          <w:szCs w:val="28"/>
        </w:rPr>
        <w:t xml:space="preserve">Санкция данной части статьи предусматривает максимальное наказание в виде лишения свободы на срок до </w:t>
      </w:r>
      <w:r w:rsidR="00B476B6">
        <w:rPr>
          <w:sz w:val="28"/>
          <w:szCs w:val="28"/>
        </w:rPr>
        <w:t xml:space="preserve">трех </w:t>
      </w:r>
      <w:r w:rsidRPr="00A5068D">
        <w:rPr>
          <w:sz w:val="28"/>
          <w:szCs w:val="28"/>
        </w:rPr>
        <w:t>лет.</w:t>
      </w:r>
    </w:p>
    <w:p w:rsidR="00FC595B" w:rsidRPr="00A5068D" w:rsidRDefault="00FC595B" w:rsidP="00B476B6">
      <w:pPr>
        <w:ind w:firstLine="709"/>
        <w:jc w:val="both"/>
        <w:rPr>
          <w:sz w:val="28"/>
          <w:szCs w:val="28"/>
        </w:rPr>
      </w:pPr>
      <w:r w:rsidRPr="00A5068D">
        <w:rPr>
          <w:sz w:val="28"/>
          <w:szCs w:val="28"/>
        </w:rPr>
        <w:t xml:space="preserve">Сотрудники полиции напоминают: в случае, если к вам обращаются неизвестные с тем или иным предложением, необходимо всегда перезванивать в организации, из которых вам звонили якобы специалисты, с </w:t>
      </w:r>
      <w:r w:rsidRPr="00A5068D">
        <w:rPr>
          <w:sz w:val="28"/>
          <w:szCs w:val="28"/>
        </w:rPr>
        <w:lastRenderedPageBreak/>
        <w:t>целью проверки информации. Кроме того, не следует осуществлять денежные переводы неизвестным лицам.</w:t>
      </w:r>
    </w:p>
    <w:p w:rsidR="00EE029C" w:rsidRDefault="00EE029C" w:rsidP="00EE029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68D">
        <w:rPr>
          <w:sz w:val="28"/>
          <w:szCs w:val="28"/>
        </w:rPr>
        <w:t>Рекомендуем ознакомиться с информацией о том, как не стать жертвой мошенников и видах мошенничества, опубликованной в памятке, размещенной на сайте Главного управления МВД России по Челябинской области </w:t>
      </w:r>
      <w:hyperlink r:id="rId4" w:history="1">
        <w:r w:rsidRPr="00EE029C">
          <w:rPr>
            <w:color w:val="0000FF"/>
            <w:sz w:val="28"/>
            <w:szCs w:val="28"/>
            <w:u w:val="single"/>
          </w:rPr>
          <w:t>https://74.мвд.рф/профилактика-мошенничества</w:t>
        </w:r>
      </w:hyperlink>
      <w:r w:rsidRPr="00A5068D">
        <w:rPr>
          <w:sz w:val="28"/>
          <w:szCs w:val="28"/>
        </w:rPr>
        <w:t>.</w:t>
      </w:r>
    </w:p>
    <w:p w:rsidR="002649C8" w:rsidRDefault="002649C8" w:rsidP="00EE029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649C8" w:rsidRDefault="002649C8" w:rsidP="00EE029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649C8" w:rsidRPr="00A5068D" w:rsidRDefault="002649C8" w:rsidP="00EE029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58428"/>
            <wp:effectExtent l="19050" t="0" r="3175" b="0"/>
            <wp:docPr id="1" name="Рисунок 1" descr="D:\Новая папка\Оксана\часть мвд\600х800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часть мвд\600х800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D6" w:rsidRDefault="005A7CD6" w:rsidP="00CD034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C595B" w:rsidRDefault="00FC595B" w:rsidP="00CD034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C595B" w:rsidRDefault="00FC595B" w:rsidP="00CD034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C595B" w:rsidRDefault="00FC595B" w:rsidP="00CD034B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FC595B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8D"/>
    <w:rsid w:val="002649C8"/>
    <w:rsid w:val="002A6A31"/>
    <w:rsid w:val="00477A7B"/>
    <w:rsid w:val="005A7CD6"/>
    <w:rsid w:val="00744F55"/>
    <w:rsid w:val="00763408"/>
    <w:rsid w:val="007F37A2"/>
    <w:rsid w:val="008F6522"/>
    <w:rsid w:val="00947EA0"/>
    <w:rsid w:val="00A5068D"/>
    <w:rsid w:val="00B476B6"/>
    <w:rsid w:val="00B54521"/>
    <w:rsid w:val="00B6039E"/>
    <w:rsid w:val="00CD034B"/>
    <w:rsid w:val="00D072D9"/>
    <w:rsid w:val="00D75EF8"/>
    <w:rsid w:val="00E5450E"/>
    <w:rsid w:val="00EE029C"/>
    <w:rsid w:val="00FC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5068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5068D"/>
    <w:rPr>
      <w:color w:val="0000FF"/>
      <w:u w:val="single"/>
    </w:rPr>
  </w:style>
  <w:style w:type="character" w:customStyle="1" w:styleId="a6">
    <w:name w:val="Основной текст_"/>
    <w:basedOn w:val="a0"/>
    <w:link w:val="11"/>
    <w:rsid w:val="00CD034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CD034B"/>
    <w:pPr>
      <w:shd w:val="clear" w:color="auto" w:fill="FFFFFF"/>
      <w:spacing w:after="660" w:line="0" w:lineRule="atLeast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763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74.xn--b1aew.xn--p1ai/%D0%BF%D1%80%D0%BE%D1%84%D0%B8%D0%BB%D0%B0%D0%BA%D1%82%D0%B8%D0%BA%D0%B0-%D0%BC%D0%BE%D1%88%D0%B5%D0%BD%D0%BD%D0%B8%D1%87%D0%B5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2019-11-19T05:36:00Z</dcterms:created>
  <dcterms:modified xsi:type="dcterms:W3CDTF">2019-11-21T03:49:00Z</dcterms:modified>
</cp:coreProperties>
</file>