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02" w:rsidRDefault="00CF0502" w:rsidP="00CF0502">
      <w:pPr>
        <w:ind w:firstLine="709"/>
        <w:rPr>
          <w:b/>
          <w:sz w:val="28"/>
          <w:szCs w:val="28"/>
        </w:rPr>
      </w:pPr>
      <w:r w:rsidRPr="00CF0502">
        <w:rPr>
          <w:b/>
          <w:sz w:val="28"/>
          <w:szCs w:val="28"/>
        </w:rPr>
        <w:t>Отдел по вопросам миграции напоминает о приоритетном способе получения государственных услуг</w:t>
      </w:r>
    </w:p>
    <w:p w:rsidR="00CF0502" w:rsidRDefault="00CF0502" w:rsidP="00CF0502">
      <w:pPr>
        <w:ind w:firstLine="709"/>
        <w:jc w:val="both"/>
        <w:rPr>
          <w:sz w:val="28"/>
          <w:szCs w:val="28"/>
        </w:rPr>
      </w:pPr>
      <w:r w:rsidRPr="00CF050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F0502">
        <w:rPr>
          <w:sz w:val="28"/>
          <w:szCs w:val="28"/>
        </w:rPr>
        <w:t>С учетом действия ограничительных мер приоритетным способом получения государственных услуг является обращение в электронном виде через Единый портал государственных</w:t>
      </w:r>
      <w:r>
        <w:rPr>
          <w:sz w:val="28"/>
          <w:szCs w:val="28"/>
        </w:rPr>
        <w:t xml:space="preserve"> </w:t>
      </w:r>
      <w:r w:rsidRPr="00CF0502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 xml:space="preserve"> </w:t>
      </w:r>
      <w:proofErr w:type="spellStart"/>
      <w:r w:rsidRPr="00CF0502">
        <w:rPr>
          <w:sz w:val="28"/>
          <w:szCs w:val="28"/>
        </w:rPr>
        <w:t>gosuslugi</w:t>
      </w:r>
      <w:proofErr w:type="spellEnd"/>
      <w:r w:rsidRPr="00CF05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CF0502" w:rsidRDefault="00CF0502" w:rsidP="00CF0502">
      <w:pPr>
        <w:ind w:firstLine="709"/>
        <w:jc w:val="both"/>
        <w:rPr>
          <w:sz w:val="28"/>
          <w:szCs w:val="28"/>
        </w:rPr>
      </w:pPr>
      <w:r w:rsidRPr="00CF050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F0502">
        <w:rPr>
          <w:sz w:val="28"/>
          <w:szCs w:val="28"/>
        </w:rPr>
        <w:t>Гражданин Российской Федерации может обратиться в отдел по вопросам миграции ОМВД России по Усть-Катавскому городскому округу в электронном виде через Единый портал государственных и муниципальных услуг в случае:</w:t>
      </w:r>
    </w:p>
    <w:p w:rsidR="00CF0502" w:rsidRDefault="00CF0502" w:rsidP="00CF0502">
      <w:pPr>
        <w:rPr>
          <w:sz w:val="28"/>
          <w:szCs w:val="28"/>
        </w:rPr>
      </w:pPr>
      <w:r w:rsidRPr="00CF0502">
        <w:rPr>
          <w:sz w:val="28"/>
          <w:szCs w:val="28"/>
        </w:rPr>
        <w:t>• достижения 20-летнего возраста;</w:t>
      </w:r>
    </w:p>
    <w:p w:rsidR="00CF0502" w:rsidRDefault="00CF0502" w:rsidP="00CF0502">
      <w:pPr>
        <w:rPr>
          <w:sz w:val="28"/>
          <w:szCs w:val="28"/>
        </w:rPr>
      </w:pPr>
      <w:proofErr w:type="gramStart"/>
      <w:r w:rsidRPr="00CF0502">
        <w:rPr>
          <w:sz w:val="28"/>
          <w:szCs w:val="28"/>
        </w:rPr>
        <w:t>• достижения 45-летнего возраста;</w:t>
      </w:r>
      <w:r w:rsidRPr="00CF0502">
        <w:rPr>
          <w:sz w:val="28"/>
          <w:szCs w:val="28"/>
        </w:rPr>
        <w:br/>
        <w:t>• изменения гражданином в установленном порядке фамилии, имени, отчества, сведений о дате и (или) месте рождения;</w:t>
      </w:r>
      <w:r w:rsidRPr="00CF0502">
        <w:rPr>
          <w:sz w:val="28"/>
          <w:szCs w:val="28"/>
        </w:rPr>
        <w:br/>
        <w:t>• изменения пола;</w:t>
      </w:r>
      <w:r w:rsidRPr="00CF0502">
        <w:rPr>
          <w:sz w:val="28"/>
          <w:szCs w:val="28"/>
        </w:rPr>
        <w:br/>
        <w:t>• существенного изменения внешности;</w:t>
      </w:r>
      <w:r w:rsidRPr="00CF0502">
        <w:rPr>
          <w:sz w:val="28"/>
          <w:szCs w:val="28"/>
        </w:rPr>
        <w:br/>
        <w:t>• постановки гражданина Российской Федерации на регистрационный учёт по месту жительства и по месту пребывания на территории Российской Федерации;</w:t>
      </w:r>
      <w:r w:rsidRPr="00CF0502">
        <w:rPr>
          <w:sz w:val="28"/>
          <w:szCs w:val="28"/>
        </w:rPr>
        <w:br/>
        <w:t>• снятия гражданина Российской Федерации с регистрационного учёта по месту жительства и по месту пребывания на территории Российской Федерации;</w:t>
      </w:r>
      <w:proofErr w:type="gramEnd"/>
      <w:r w:rsidRPr="00CF0502">
        <w:rPr>
          <w:sz w:val="28"/>
          <w:szCs w:val="28"/>
        </w:rPr>
        <w:br/>
        <w:t>• оформления и выдачи паспортов гражданина Российской федерации удостоверяющих личность гражданина Российской Федерации за пределами территории Российской Федерации, срок действия 5 лет.</w:t>
      </w:r>
      <w:r w:rsidRPr="00CF0502">
        <w:rPr>
          <w:sz w:val="28"/>
          <w:szCs w:val="28"/>
        </w:rPr>
        <w:br/>
      </w:r>
    </w:p>
    <w:p w:rsidR="00CF0502" w:rsidRDefault="00CF0502" w:rsidP="00CF0502">
      <w:pPr>
        <w:jc w:val="both"/>
        <w:rPr>
          <w:sz w:val="28"/>
          <w:szCs w:val="28"/>
        </w:rPr>
      </w:pPr>
      <w:r w:rsidRPr="00CF0502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CF0502">
        <w:rPr>
          <w:sz w:val="28"/>
          <w:szCs w:val="28"/>
        </w:rPr>
        <w:t>Подача заявлений на государственные услуги и отслеживание состояния их исполнения осуществляется через «Личный кабинет» пользователя на Едином портале государственных и муниципальных услуг.</w:t>
      </w:r>
      <w:r w:rsidRPr="00CF0502">
        <w:rPr>
          <w:sz w:val="28"/>
          <w:szCs w:val="28"/>
        </w:rPr>
        <w:br/>
        <w:t>Преимуществами подачи заявления в электронном виде в следующем:</w:t>
      </w:r>
      <w:r w:rsidRPr="00CF0502">
        <w:rPr>
          <w:sz w:val="28"/>
          <w:szCs w:val="28"/>
        </w:rPr>
        <w:br/>
        <w:t>- круглосуточная доступность портала (подача заявления о предоставлении государственных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  <w:r w:rsidRPr="00CF0502">
        <w:rPr>
          <w:sz w:val="28"/>
          <w:szCs w:val="28"/>
        </w:rPr>
        <w:br/>
        <w:t>- получение услуги из любого удобного для Вас места;</w:t>
      </w:r>
      <w:r w:rsidRPr="00CF0502">
        <w:rPr>
          <w:sz w:val="28"/>
          <w:szCs w:val="28"/>
        </w:rPr>
        <w:br/>
        <w:t>- упрощение получения государственной услуги и другой полезной информации (сокращение количества предоставляемых документов);</w:t>
      </w:r>
      <w:r w:rsidRPr="00CF0502">
        <w:rPr>
          <w:sz w:val="28"/>
          <w:szCs w:val="28"/>
        </w:rPr>
        <w:br/>
        <w:t>- информация по услугам сосредоточена на единой информационной площадке;</w:t>
      </w:r>
    </w:p>
    <w:p w:rsidR="00947EA0" w:rsidRDefault="00CF0502" w:rsidP="00CF0502">
      <w:pPr>
        <w:rPr>
          <w:sz w:val="28"/>
          <w:szCs w:val="28"/>
        </w:rPr>
      </w:pPr>
      <w:r w:rsidRPr="00CF0502">
        <w:rPr>
          <w:sz w:val="28"/>
          <w:szCs w:val="28"/>
        </w:rPr>
        <w:t>- отсутствие очередей;</w:t>
      </w:r>
      <w:r w:rsidRPr="00CF0502">
        <w:rPr>
          <w:sz w:val="28"/>
          <w:szCs w:val="28"/>
        </w:rPr>
        <w:br/>
        <w:t>- встроенная система оплаты;</w:t>
      </w:r>
      <w:r w:rsidRPr="00CF0502">
        <w:rPr>
          <w:sz w:val="28"/>
          <w:szCs w:val="28"/>
        </w:rPr>
        <w:br/>
        <w:t>- информирование гражданина на каждом этапе работы по его заявлению;</w:t>
      </w:r>
      <w:r w:rsidRPr="00CF0502">
        <w:rPr>
          <w:sz w:val="28"/>
          <w:szCs w:val="28"/>
        </w:rPr>
        <w:br/>
      </w:r>
      <w:r w:rsidRPr="00CF0502">
        <w:rPr>
          <w:sz w:val="28"/>
          <w:szCs w:val="28"/>
        </w:rPr>
        <w:lastRenderedPageBreak/>
        <w:t>- сокращение времени от подачи заявления до выдачи оформленного документа.</w:t>
      </w:r>
    </w:p>
    <w:p w:rsidR="00056427" w:rsidRDefault="00056427" w:rsidP="00CF0502">
      <w:pPr>
        <w:rPr>
          <w:sz w:val="28"/>
          <w:szCs w:val="28"/>
        </w:rPr>
      </w:pPr>
    </w:p>
    <w:p w:rsidR="00056427" w:rsidRPr="00CF0502" w:rsidRDefault="00056427" w:rsidP="00CF05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9630" cy="3948430"/>
            <wp:effectExtent l="19050" t="0" r="0" b="0"/>
            <wp:docPr id="1" name="Рисунок 1" descr="F:\статьи\Картнки\Dm9g9kEWwAIE1S2.png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Dm9g9kEWwAIE1S2.png 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427" w:rsidRPr="00CF050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F0502"/>
    <w:rsid w:val="00056427"/>
    <w:rsid w:val="00071696"/>
    <w:rsid w:val="00477A7B"/>
    <w:rsid w:val="0078269E"/>
    <w:rsid w:val="00947EA0"/>
    <w:rsid w:val="00C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64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2020-09-25T06:05:00Z</dcterms:created>
  <dcterms:modified xsi:type="dcterms:W3CDTF">2020-09-25T09:26:00Z</dcterms:modified>
</cp:coreProperties>
</file>