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B9C6" wp14:editId="06818E0A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EC" w:rsidRDefault="009125EC" w:rsidP="0091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87AF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7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7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4002" w:rsidRPr="009125EC" w:rsidRDefault="00504002" w:rsidP="0091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</w:pPr>
      <w:bookmarkStart w:id="0" w:name="_GoBack"/>
      <w:r w:rsidRPr="009125E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 xml:space="preserve">Темы «горячих линий» Управления Росреестра </w:t>
      </w:r>
      <w:r w:rsidR="00D87AF3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>и Кадастровой палаты</w:t>
      </w:r>
    </w:p>
    <w:bookmarkEnd w:id="0"/>
    <w:p w:rsidR="008F2CFC" w:rsidRDefault="008F2CF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</w:pPr>
    </w:p>
    <w:p w:rsidR="00504002" w:rsidRDefault="00D87AF3" w:rsidP="00310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года продолжит</w:t>
      </w:r>
      <w:r w:rsidR="00504002">
        <w:rPr>
          <w:rFonts w:ascii="Times New Roman" w:hAnsi="Times New Roman" w:cs="Times New Roman"/>
          <w:b/>
          <w:sz w:val="28"/>
          <w:szCs w:val="28"/>
        </w:rPr>
        <w:t>ся практика оказания правовой помощи южноуральцам по вопросам в сфере недвижимости и другим темам, входящим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002">
        <w:rPr>
          <w:rFonts w:ascii="Times New Roman" w:hAnsi="Times New Roman" w:cs="Times New Roman"/>
          <w:b/>
          <w:sz w:val="28"/>
          <w:szCs w:val="28"/>
        </w:rPr>
        <w:t>компетенцию Управления Росреестра по Челябинской области и Кадастровой палаты региона.</w:t>
      </w:r>
    </w:p>
    <w:p w:rsidR="00D87AF3" w:rsidRPr="00F73D70" w:rsidRDefault="00504002" w:rsidP="0031005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70">
        <w:rPr>
          <w:rFonts w:ascii="Times New Roman" w:hAnsi="Times New Roman" w:cs="Times New Roman"/>
          <w:sz w:val="28"/>
          <w:szCs w:val="28"/>
        </w:rPr>
        <w:t>Получение таких консультаций</w:t>
      </w:r>
      <w:r w:rsidR="00D87AF3" w:rsidRPr="00F73D70">
        <w:rPr>
          <w:rFonts w:ascii="Times New Roman" w:hAnsi="Times New Roman" w:cs="Times New Roman"/>
          <w:sz w:val="28"/>
          <w:szCs w:val="28"/>
        </w:rPr>
        <w:t xml:space="preserve"> </w:t>
      </w:r>
      <w:r w:rsidRPr="00F73D70">
        <w:rPr>
          <w:rFonts w:ascii="Times New Roman" w:hAnsi="Times New Roman" w:cs="Times New Roman"/>
          <w:sz w:val="28"/>
          <w:szCs w:val="28"/>
        </w:rPr>
        <w:t xml:space="preserve">от специалистов, осуществляющих государственную регистрацию прав и постановку на кадастровый учет, востребовано у </w:t>
      </w:r>
      <w:r w:rsidR="00D87AF3" w:rsidRPr="00F73D70">
        <w:rPr>
          <w:rFonts w:ascii="Times New Roman" w:hAnsi="Times New Roman" w:cs="Times New Roman"/>
          <w:sz w:val="28"/>
          <w:szCs w:val="28"/>
        </w:rPr>
        <w:t>граждан</w:t>
      </w:r>
      <w:r w:rsidRPr="00F73D70">
        <w:rPr>
          <w:rFonts w:ascii="Times New Roman" w:hAnsi="Times New Roman" w:cs="Times New Roman"/>
          <w:sz w:val="28"/>
          <w:szCs w:val="28"/>
        </w:rPr>
        <w:t xml:space="preserve"> и профессиональных участников рынка недвижимости</w:t>
      </w:r>
      <w:r w:rsidR="00D87AF3" w:rsidRPr="00F73D70">
        <w:rPr>
          <w:rFonts w:ascii="Times New Roman" w:hAnsi="Times New Roman" w:cs="Times New Roman"/>
          <w:sz w:val="28"/>
          <w:szCs w:val="28"/>
        </w:rPr>
        <w:t>. Анонсируем темы «горячих линий»</w:t>
      </w:r>
      <w:r w:rsidRPr="00F73D70">
        <w:rPr>
          <w:rFonts w:ascii="Times New Roman" w:hAnsi="Times New Roman" w:cs="Times New Roman"/>
          <w:sz w:val="28"/>
          <w:szCs w:val="28"/>
        </w:rPr>
        <w:t>, которые пройдут для жителей Южного Урала в январе 2022 года:</w:t>
      </w:r>
      <w:r w:rsidR="00D87AF3" w:rsidRPr="00F7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55" w:rsidRPr="00310055" w:rsidRDefault="00D87AF3" w:rsidP="00504002">
      <w:pPr>
        <w:pStyle w:val="a4"/>
        <w:numPr>
          <w:ilvl w:val="0"/>
          <w:numId w:val="9"/>
        </w:numPr>
        <w:spacing w:after="15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12 января</w:t>
      </w:r>
      <w:r w:rsidR="00310055" w:rsidRPr="00310055">
        <w:rPr>
          <w:sz w:val="28"/>
          <w:szCs w:val="28"/>
        </w:rPr>
        <w:t xml:space="preserve"> (1</w:t>
      </w:r>
      <w:r w:rsidR="00F73D70">
        <w:rPr>
          <w:sz w:val="28"/>
          <w:szCs w:val="28"/>
        </w:rPr>
        <w:t>5</w:t>
      </w:r>
      <w:r w:rsidR="00310055" w:rsidRPr="00310055">
        <w:rPr>
          <w:sz w:val="28"/>
          <w:szCs w:val="28"/>
        </w:rPr>
        <w:t>.00 - 1</w:t>
      </w:r>
      <w:r w:rsidR="00F73D70">
        <w:rPr>
          <w:sz w:val="28"/>
          <w:szCs w:val="28"/>
        </w:rPr>
        <w:t>6</w:t>
      </w:r>
      <w:r w:rsidR="00310055" w:rsidRPr="00310055">
        <w:rPr>
          <w:sz w:val="28"/>
          <w:szCs w:val="28"/>
        </w:rPr>
        <w:t xml:space="preserve">.00) по вопросам </w:t>
      </w:r>
      <w:r>
        <w:rPr>
          <w:sz w:val="28"/>
          <w:szCs w:val="28"/>
        </w:rPr>
        <w:t>противодействия коррупции</w:t>
      </w:r>
      <w:r w:rsidR="00E125A2">
        <w:rPr>
          <w:sz w:val="28"/>
          <w:szCs w:val="28"/>
        </w:rPr>
        <w:t>. Телефон 8 (351) 260-</w:t>
      </w:r>
      <w:r>
        <w:rPr>
          <w:sz w:val="28"/>
          <w:szCs w:val="28"/>
        </w:rPr>
        <w:t>5</w:t>
      </w:r>
      <w:r w:rsidR="00E125A2">
        <w:rPr>
          <w:sz w:val="28"/>
          <w:szCs w:val="28"/>
        </w:rPr>
        <w:t>5-</w:t>
      </w:r>
      <w:r>
        <w:rPr>
          <w:sz w:val="28"/>
          <w:szCs w:val="28"/>
        </w:rPr>
        <w:t>36</w:t>
      </w:r>
      <w:r w:rsidR="00310055">
        <w:rPr>
          <w:sz w:val="28"/>
          <w:szCs w:val="28"/>
        </w:rPr>
        <w:t>;</w:t>
      </w:r>
      <w:r w:rsidR="00310055" w:rsidRPr="00310055">
        <w:rPr>
          <w:sz w:val="28"/>
          <w:szCs w:val="28"/>
        </w:rPr>
        <w:t xml:space="preserve"> </w:t>
      </w:r>
    </w:p>
    <w:p w:rsidR="00310055" w:rsidRPr="00310055" w:rsidRDefault="00D87AF3" w:rsidP="00916604">
      <w:pPr>
        <w:pStyle w:val="a4"/>
        <w:numPr>
          <w:ilvl w:val="0"/>
          <w:numId w:val="9"/>
        </w:numPr>
        <w:spacing w:after="15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13 января</w:t>
      </w:r>
      <w:r w:rsidR="00310055" w:rsidRPr="00310055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="00310055" w:rsidRPr="00310055">
        <w:rPr>
          <w:sz w:val="28"/>
          <w:szCs w:val="28"/>
        </w:rPr>
        <w:t xml:space="preserve">.00 – </w:t>
      </w:r>
      <w:r>
        <w:rPr>
          <w:sz w:val="28"/>
          <w:szCs w:val="28"/>
        </w:rPr>
        <w:t>12</w:t>
      </w:r>
      <w:r w:rsidR="00310055" w:rsidRPr="00310055">
        <w:rPr>
          <w:sz w:val="28"/>
          <w:szCs w:val="28"/>
        </w:rPr>
        <w:t>.00)</w:t>
      </w:r>
      <w:r w:rsidR="00310055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предоставления государственных услуг Росреестра в электронном виде</w:t>
      </w:r>
      <w:r w:rsidR="00E125A2">
        <w:rPr>
          <w:sz w:val="28"/>
          <w:szCs w:val="28"/>
        </w:rPr>
        <w:t xml:space="preserve">. Телефон 8 (351) </w:t>
      </w:r>
      <w:r>
        <w:rPr>
          <w:sz w:val="28"/>
          <w:szCs w:val="28"/>
        </w:rPr>
        <w:t>278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75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00 (доб. 2284, 2299)</w:t>
      </w:r>
      <w:r w:rsidR="00310055">
        <w:rPr>
          <w:sz w:val="28"/>
          <w:szCs w:val="28"/>
        </w:rPr>
        <w:t>;</w:t>
      </w:r>
    </w:p>
    <w:p w:rsidR="00310055" w:rsidRPr="00310055" w:rsidRDefault="00F930B2" w:rsidP="00916604">
      <w:pPr>
        <w:pStyle w:val="a4"/>
        <w:numPr>
          <w:ilvl w:val="0"/>
          <w:numId w:val="9"/>
        </w:numPr>
        <w:spacing w:after="15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18 января</w:t>
      </w:r>
      <w:r w:rsidR="00310055" w:rsidRPr="00310055">
        <w:rPr>
          <w:sz w:val="28"/>
          <w:szCs w:val="28"/>
        </w:rPr>
        <w:t xml:space="preserve"> (10.00 - 1</w:t>
      </w:r>
      <w:r>
        <w:rPr>
          <w:sz w:val="28"/>
          <w:szCs w:val="28"/>
        </w:rPr>
        <w:t>2.00</w:t>
      </w:r>
      <w:r w:rsidR="00310055" w:rsidRPr="00310055">
        <w:rPr>
          <w:sz w:val="28"/>
          <w:szCs w:val="28"/>
        </w:rPr>
        <w:t>)</w:t>
      </w:r>
      <w:r w:rsidR="00310055">
        <w:rPr>
          <w:sz w:val="28"/>
          <w:szCs w:val="28"/>
        </w:rPr>
        <w:t xml:space="preserve"> </w:t>
      </w:r>
      <w:r w:rsidRPr="00F930B2">
        <w:rPr>
          <w:sz w:val="28"/>
          <w:szCs w:val="28"/>
        </w:rPr>
        <w:t>на тему «Лесная амнистия: вопросы реализации»</w:t>
      </w:r>
      <w:r>
        <w:rPr>
          <w:sz w:val="28"/>
          <w:szCs w:val="28"/>
        </w:rPr>
        <w:t xml:space="preserve">. </w:t>
      </w:r>
      <w:r w:rsidR="00E125A2">
        <w:rPr>
          <w:sz w:val="28"/>
          <w:szCs w:val="28"/>
        </w:rPr>
        <w:t xml:space="preserve">Телефон </w:t>
      </w:r>
      <w:r w:rsidR="00916604" w:rsidRPr="00916604">
        <w:rPr>
          <w:sz w:val="28"/>
          <w:szCs w:val="28"/>
        </w:rPr>
        <w:t>8 (351) 728-75-01 (доб. 2266, 2287)</w:t>
      </w:r>
      <w:r w:rsidR="00916604">
        <w:rPr>
          <w:sz w:val="28"/>
          <w:szCs w:val="28"/>
        </w:rPr>
        <w:t>;</w:t>
      </w:r>
    </w:p>
    <w:p w:rsidR="00310055" w:rsidRPr="00310055" w:rsidRDefault="00F930B2" w:rsidP="00916604">
      <w:pPr>
        <w:pStyle w:val="a4"/>
        <w:numPr>
          <w:ilvl w:val="0"/>
          <w:numId w:val="9"/>
        </w:numPr>
        <w:spacing w:after="15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="00310055" w:rsidRPr="00310055">
        <w:rPr>
          <w:sz w:val="28"/>
          <w:szCs w:val="28"/>
        </w:rPr>
        <w:t xml:space="preserve"> (14.00 - 15.00)</w:t>
      </w:r>
      <w:r w:rsidR="00310055">
        <w:rPr>
          <w:sz w:val="28"/>
          <w:szCs w:val="28"/>
        </w:rPr>
        <w:t xml:space="preserve"> </w:t>
      </w:r>
      <w:r w:rsidRPr="00F930B2">
        <w:rPr>
          <w:sz w:val="28"/>
          <w:szCs w:val="28"/>
        </w:rPr>
        <w:t>на тему «О государственной регистрации договоров участия в долевом строительстве»</w:t>
      </w:r>
      <w:r>
        <w:rPr>
          <w:sz w:val="28"/>
          <w:szCs w:val="28"/>
        </w:rPr>
        <w:t xml:space="preserve">. </w:t>
      </w:r>
      <w:r w:rsidR="00E125A2">
        <w:rPr>
          <w:sz w:val="28"/>
          <w:szCs w:val="28"/>
        </w:rPr>
        <w:t>Телефон 8 (351) 2</w:t>
      </w:r>
      <w:r>
        <w:rPr>
          <w:sz w:val="28"/>
          <w:szCs w:val="28"/>
        </w:rPr>
        <w:t>60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58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81</w:t>
      </w:r>
      <w:r w:rsidR="00310055">
        <w:rPr>
          <w:sz w:val="28"/>
          <w:szCs w:val="28"/>
        </w:rPr>
        <w:t>;</w:t>
      </w:r>
    </w:p>
    <w:p w:rsidR="00916604" w:rsidRPr="00916604" w:rsidRDefault="00F930B2" w:rsidP="00916604">
      <w:pPr>
        <w:pStyle w:val="a4"/>
        <w:numPr>
          <w:ilvl w:val="0"/>
          <w:numId w:val="9"/>
        </w:numPr>
        <w:spacing w:after="150"/>
        <w:ind w:left="284"/>
        <w:jc w:val="both"/>
      </w:pPr>
      <w:r w:rsidRPr="00F930B2">
        <w:rPr>
          <w:sz w:val="28"/>
          <w:szCs w:val="28"/>
        </w:rPr>
        <w:t>25 января</w:t>
      </w:r>
      <w:r w:rsidR="00310055" w:rsidRPr="00F930B2">
        <w:rPr>
          <w:sz w:val="28"/>
          <w:szCs w:val="28"/>
        </w:rPr>
        <w:t xml:space="preserve"> (</w:t>
      </w:r>
      <w:r w:rsidRPr="00F930B2">
        <w:rPr>
          <w:sz w:val="28"/>
          <w:szCs w:val="28"/>
        </w:rPr>
        <w:t>10.00 - 12.00</w:t>
      </w:r>
      <w:r w:rsidR="00310055" w:rsidRPr="00F930B2">
        <w:rPr>
          <w:sz w:val="28"/>
          <w:szCs w:val="28"/>
        </w:rPr>
        <w:t xml:space="preserve">) </w:t>
      </w:r>
      <w:r w:rsidRPr="00F930B2">
        <w:rPr>
          <w:sz w:val="28"/>
          <w:szCs w:val="28"/>
        </w:rPr>
        <w:t>на тему: «Вопросы, возникающие при уточнении местоположения границ земельных участков»</w:t>
      </w:r>
      <w:r w:rsidR="00E125A2" w:rsidRPr="00F930B2">
        <w:rPr>
          <w:sz w:val="28"/>
          <w:szCs w:val="28"/>
        </w:rPr>
        <w:t xml:space="preserve">. </w:t>
      </w:r>
      <w:r w:rsidR="00916604" w:rsidRPr="00916604">
        <w:rPr>
          <w:sz w:val="28"/>
          <w:szCs w:val="28"/>
        </w:rPr>
        <w:t>8 (351) 728-75-01 (доб. 2266, 2287)</w:t>
      </w:r>
      <w:r w:rsidR="00916604">
        <w:rPr>
          <w:sz w:val="28"/>
          <w:szCs w:val="28"/>
        </w:rPr>
        <w:t>.</w:t>
      </w:r>
    </w:p>
    <w:p w:rsidR="00310055" w:rsidRPr="00504002" w:rsidRDefault="00310055" w:rsidP="00916604">
      <w:pPr>
        <w:pStyle w:val="1"/>
        <w:jc w:val="center"/>
      </w:pPr>
      <w:r w:rsidRPr="00504002">
        <w:t>Граждане</w:t>
      </w:r>
      <w:r w:rsidR="00F930B2" w:rsidRPr="00504002">
        <w:t xml:space="preserve"> и юридические лица</w:t>
      </w:r>
      <w:r w:rsidRPr="00504002">
        <w:t xml:space="preserve"> смогут получить ответы на интересующие их вопросы у специалистов </w:t>
      </w:r>
      <w:r w:rsidR="00E125A2" w:rsidRPr="00504002">
        <w:t xml:space="preserve">удаленно - </w:t>
      </w:r>
      <w:r w:rsidRPr="00504002">
        <w:t>в формате телефонного общения.</w:t>
      </w:r>
    </w:p>
    <w:p w:rsidR="00310055" w:rsidRDefault="00310055" w:rsidP="002E4002">
      <w:pPr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2CFC" w:rsidRPr="008F2CFC" w:rsidRDefault="008F2CFC" w:rsidP="008F2C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2CFC">
        <w:rPr>
          <w:rFonts w:ascii="Times New Roman" w:hAnsi="Times New Roman" w:cs="Times New Roman"/>
          <w:i/>
          <w:sz w:val="28"/>
          <w:szCs w:val="28"/>
        </w:rPr>
        <w:t>С уважением,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2CFC">
        <w:rPr>
          <w:rFonts w:ascii="Times New Roman" w:hAnsi="Times New Roman" w:cs="Times New Roman"/>
          <w:i/>
          <w:sz w:val="28"/>
          <w:szCs w:val="28"/>
        </w:rPr>
        <w:t xml:space="preserve">пресс – служба </w:t>
      </w:r>
    </w:p>
    <w:p w:rsidR="008F2CFC" w:rsidRDefault="008F2CFC" w:rsidP="008F2C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Росреестра и Кадастровой палаты </w:t>
      </w:r>
    </w:p>
    <w:p w:rsidR="00470E13" w:rsidRPr="008F2CFC" w:rsidRDefault="008F2CFC" w:rsidP="008F2C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2CFC">
        <w:rPr>
          <w:rFonts w:ascii="Times New Roman" w:hAnsi="Times New Roman" w:cs="Times New Roman"/>
          <w:i/>
          <w:sz w:val="28"/>
          <w:szCs w:val="28"/>
        </w:rPr>
        <w:t>Челябинской области</w:t>
      </w:r>
    </w:p>
    <w:sectPr w:rsidR="00470E13" w:rsidRPr="008F2CFC" w:rsidSect="00E125A2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81C3B"/>
    <w:multiLevelType w:val="hybridMultilevel"/>
    <w:tmpl w:val="9768D7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DC2"/>
    <w:multiLevelType w:val="hybridMultilevel"/>
    <w:tmpl w:val="B5E49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44BC9"/>
    <w:multiLevelType w:val="hybridMultilevel"/>
    <w:tmpl w:val="37A07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F78CA"/>
    <w:rsid w:val="001329D2"/>
    <w:rsid w:val="00196A1A"/>
    <w:rsid w:val="002E2FCB"/>
    <w:rsid w:val="002E4002"/>
    <w:rsid w:val="00310055"/>
    <w:rsid w:val="00325914"/>
    <w:rsid w:val="003D08C0"/>
    <w:rsid w:val="0040595A"/>
    <w:rsid w:val="004132DB"/>
    <w:rsid w:val="00470E13"/>
    <w:rsid w:val="004C6200"/>
    <w:rsid w:val="00504002"/>
    <w:rsid w:val="00585D26"/>
    <w:rsid w:val="0071292E"/>
    <w:rsid w:val="00754AF5"/>
    <w:rsid w:val="0078448B"/>
    <w:rsid w:val="0079075B"/>
    <w:rsid w:val="007C53E3"/>
    <w:rsid w:val="007E7B9F"/>
    <w:rsid w:val="008F2CFC"/>
    <w:rsid w:val="009125EC"/>
    <w:rsid w:val="00916604"/>
    <w:rsid w:val="00945FEA"/>
    <w:rsid w:val="00B45F14"/>
    <w:rsid w:val="00BD03D7"/>
    <w:rsid w:val="00C01B2E"/>
    <w:rsid w:val="00C25391"/>
    <w:rsid w:val="00CA526B"/>
    <w:rsid w:val="00CB07AF"/>
    <w:rsid w:val="00D27BD8"/>
    <w:rsid w:val="00D87AF3"/>
    <w:rsid w:val="00DB1BB4"/>
    <w:rsid w:val="00E125A2"/>
    <w:rsid w:val="00F73D70"/>
    <w:rsid w:val="00F87CDA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3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19</cp:revision>
  <dcterms:created xsi:type="dcterms:W3CDTF">2020-04-07T12:45:00Z</dcterms:created>
  <dcterms:modified xsi:type="dcterms:W3CDTF">2022-01-12T09:05:00Z</dcterms:modified>
</cp:coreProperties>
</file>