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D8" w:rsidRPr="004D5BD8" w:rsidRDefault="004D5BD8" w:rsidP="004D5BD8">
      <w:pPr>
        <w:pStyle w:val="a5"/>
        <w:shd w:val="clear" w:color="auto" w:fill="auto"/>
        <w:spacing w:line="298" w:lineRule="exact"/>
        <w:ind w:left="100" w:right="20" w:firstLine="740"/>
        <w:jc w:val="both"/>
        <w:rPr>
          <w:sz w:val="28"/>
          <w:szCs w:val="28"/>
        </w:rPr>
      </w:pPr>
      <w:r w:rsidRPr="004D5BD8">
        <w:rPr>
          <w:sz w:val="28"/>
          <w:szCs w:val="28"/>
        </w:rPr>
        <w:t>По итогам 9 месяцев 2020 года на т</w:t>
      </w:r>
      <w:r>
        <w:rPr>
          <w:sz w:val="28"/>
          <w:szCs w:val="28"/>
        </w:rPr>
        <w:t xml:space="preserve">ерритории Челябинской области </w:t>
      </w:r>
      <w:r w:rsidRPr="004D5BD8">
        <w:rPr>
          <w:sz w:val="28"/>
          <w:szCs w:val="28"/>
        </w:rPr>
        <w:t>зарегистрировано снижение на 20,7% (</w:t>
      </w:r>
      <w:r>
        <w:rPr>
          <w:sz w:val="28"/>
          <w:szCs w:val="28"/>
        </w:rPr>
        <w:t>с 871 до 691) количества дорожно-</w:t>
      </w:r>
      <w:r w:rsidRPr="004D5BD8">
        <w:rPr>
          <w:sz w:val="28"/>
          <w:szCs w:val="28"/>
        </w:rPr>
        <w:t>транспортных происшествия (далее - ДТП</w:t>
      </w:r>
      <w:r>
        <w:rPr>
          <w:sz w:val="28"/>
          <w:szCs w:val="28"/>
        </w:rPr>
        <w:t>) с участием пешеходов, в которых</w:t>
      </w:r>
      <w:r w:rsidRPr="004D5BD8">
        <w:rPr>
          <w:sz w:val="28"/>
          <w:szCs w:val="28"/>
        </w:rPr>
        <w:t xml:space="preserve"> 55 (-</w:t>
      </w:r>
      <w:proofErr w:type="gramStart"/>
      <w:r w:rsidRPr="004D5BD8">
        <w:rPr>
          <w:sz w:val="28"/>
          <w:szCs w:val="28"/>
        </w:rPr>
        <w:t>44,4%) че</w:t>
      </w:r>
      <w:proofErr w:type="gramEnd"/>
      <w:r w:rsidRPr="004D5BD8">
        <w:rPr>
          <w:sz w:val="28"/>
          <w:szCs w:val="28"/>
        </w:rPr>
        <w:t>ловек погибло и 665 (-1</w:t>
      </w:r>
      <w:r>
        <w:rPr>
          <w:sz w:val="28"/>
          <w:szCs w:val="28"/>
        </w:rPr>
        <w:t xml:space="preserve">7,6%) получили ранения. Отмечается </w:t>
      </w:r>
      <w:r w:rsidRPr="004D5BD8">
        <w:rPr>
          <w:sz w:val="28"/>
          <w:szCs w:val="28"/>
        </w:rPr>
        <w:t xml:space="preserve"> также снижение на 11,3% (с 354 до 314) кол</w:t>
      </w:r>
      <w:r>
        <w:rPr>
          <w:sz w:val="28"/>
          <w:szCs w:val="28"/>
        </w:rPr>
        <w:t xml:space="preserve">ичества ДТП, связанных с наездами </w:t>
      </w:r>
      <w:r w:rsidRPr="004D5BD8">
        <w:rPr>
          <w:sz w:val="28"/>
          <w:szCs w:val="28"/>
        </w:rPr>
        <w:t xml:space="preserve"> на пешеходов в зоне пешеходных п</w:t>
      </w:r>
      <w:r w:rsidR="007D11B6">
        <w:rPr>
          <w:sz w:val="28"/>
          <w:szCs w:val="28"/>
        </w:rPr>
        <w:t xml:space="preserve">ереходов, а также снижение на 25% </w:t>
      </w:r>
      <w:r w:rsidRPr="004D5BD8">
        <w:rPr>
          <w:sz w:val="28"/>
          <w:szCs w:val="28"/>
        </w:rPr>
        <w:t xml:space="preserve"> дорожно-транспортных происшествий, допущенных по вине пешеходов.</w:t>
      </w:r>
    </w:p>
    <w:p w:rsidR="004D5BD8" w:rsidRPr="004D5BD8" w:rsidRDefault="004D5BD8" w:rsidP="004D5BD8">
      <w:pPr>
        <w:pStyle w:val="a5"/>
        <w:shd w:val="clear" w:color="auto" w:fill="auto"/>
        <w:spacing w:line="298" w:lineRule="exact"/>
        <w:ind w:left="100" w:right="20" w:firstLine="740"/>
        <w:jc w:val="both"/>
        <w:rPr>
          <w:sz w:val="28"/>
          <w:szCs w:val="28"/>
        </w:rPr>
      </w:pPr>
      <w:r w:rsidRPr="004D5BD8">
        <w:rPr>
          <w:sz w:val="28"/>
          <w:szCs w:val="28"/>
        </w:rPr>
        <w:t>Вместе с тем, в отдел</w:t>
      </w:r>
      <w:r w:rsidR="007D11B6">
        <w:rPr>
          <w:sz w:val="28"/>
          <w:szCs w:val="28"/>
        </w:rPr>
        <w:t xml:space="preserve">ьных районах области складывается </w:t>
      </w:r>
      <w:r w:rsidRPr="004D5BD8">
        <w:rPr>
          <w:sz w:val="28"/>
          <w:szCs w:val="28"/>
        </w:rPr>
        <w:t xml:space="preserve"> неблагоприятная обстановка, связанная с ДТП с участием пешеходо</w:t>
      </w:r>
      <w:r w:rsidR="007D11B6">
        <w:rPr>
          <w:sz w:val="28"/>
          <w:szCs w:val="28"/>
        </w:rPr>
        <w:t>в.</w:t>
      </w:r>
      <w:r w:rsidRPr="004D5BD8">
        <w:rPr>
          <w:sz w:val="28"/>
          <w:szCs w:val="28"/>
        </w:rPr>
        <w:t xml:space="preserve"> Отмечается рост таког</w:t>
      </w:r>
      <w:r w:rsidR="007D11B6">
        <w:rPr>
          <w:sz w:val="28"/>
          <w:szCs w:val="28"/>
        </w:rPr>
        <w:t>о вида ДТП: в Еманжелинском (с 1</w:t>
      </w:r>
      <w:r w:rsidRPr="004D5BD8">
        <w:rPr>
          <w:sz w:val="28"/>
          <w:szCs w:val="28"/>
        </w:rPr>
        <w:t xml:space="preserve"> до 9, +800%), Уйско</w:t>
      </w:r>
      <w:r w:rsidR="007D11B6">
        <w:rPr>
          <w:sz w:val="28"/>
          <w:szCs w:val="28"/>
        </w:rPr>
        <w:t xml:space="preserve">м </w:t>
      </w:r>
      <w:r w:rsidRPr="004D5BD8">
        <w:rPr>
          <w:sz w:val="28"/>
          <w:szCs w:val="28"/>
        </w:rPr>
        <w:t xml:space="preserve"> (с 1 до 2, +100%) и </w:t>
      </w:r>
      <w:proofErr w:type="spellStart"/>
      <w:r w:rsidRPr="004D5BD8">
        <w:rPr>
          <w:sz w:val="28"/>
          <w:szCs w:val="28"/>
        </w:rPr>
        <w:t>Карталинском</w:t>
      </w:r>
      <w:proofErr w:type="spellEnd"/>
      <w:r w:rsidRPr="004D5BD8">
        <w:rPr>
          <w:sz w:val="28"/>
          <w:szCs w:val="28"/>
        </w:rPr>
        <w:t xml:space="preserve"> (с</w:t>
      </w:r>
      <w:r w:rsidR="007D11B6">
        <w:rPr>
          <w:sz w:val="28"/>
          <w:szCs w:val="28"/>
        </w:rPr>
        <w:t xml:space="preserve"> 4 </w:t>
      </w:r>
      <w:proofErr w:type="gramStart"/>
      <w:r w:rsidR="007D11B6">
        <w:rPr>
          <w:sz w:val="28"/>
          <w:szCs w:val="28"/>
        </w:rPr>
        <w:t>до</w:t>
      </w:r>
      <w:proofErr w:type="gramEnd"/>
      <w:r w:rsidR="007D11B6">
        <w:rPr>
          <w:sz w:val="28"/>
          <w:szCs w:val="28"/>
        </w:rPr>
        <w:t xml:space="preserve"> 6, +50%) районах. На уровне </w:t>
      </w:r>
      <w:r w:rsidRPr="004D5BD8">
        <w:rPr>
          <w:sz w:val="28"/>
          <w:szCs w:val="28"/>
        </w:rPr>
        <w:t xml:space="preserve"> прошлого года количество дорожно-транспортных происшествий с участие пешеходов остается в </w:t>
      </w:r>
      <w:proofErr w:type="spellStart"/>
      <w:r w:rsidRPr="004D5BD8">
        <w:rPr>
          <w:sz w:val="28"/>
          <w:szCs w:val="28"/>
        </w:rPr>
        <w:t>Аргаяшском</w:t>
      </w:r>
      <w:proofErr w:type="spellEnd"/>
      <w:r w:rsidRPr="004D5BD8">
        <w:rPr>
          <w:sz w:val="28"/>
          <w:szCs w:val="28"/>
        </w:rPr>
        <w:t xml:space="preserve">, Верхнеуральском и Кусинском районах, </w:t>
      </w:r>
      <w:r w:rsidR="007D11B6">
        <w:rPr>
          <w:sz w:val="28"/>
          <w:szCs w:val="28"/>
        </w:rPr>
        <w:t xml:space="preserve">а </w:t>
      </w:r>
      <w:r w:rsidRPr="004D5BD8">
        <w:rPr>
          <w:sz w:val="28"/>
          <w:szCs w:val="28"/>
        </w:rPr>
        <w:t xml:space="preserve">также в </w:t>
      </w:r>
      <w:proofErr w:type="spellStart"/>
      <w:r w:rsidRPr="004D5BD8">
        <w:rPr>
          <w:sz w:val="28"/>
          <w:szCs w:val="28"/>
        </w:rPr>
        <w:t>Кыштымском</w:t>
      </w:r>
      <w:proofErr w:type="spellEnd"/>
      <w:r w:rsidRPr="004D5BD8">
        <w:rPr>
          <w:sz w:val="28"/>
          <w:szCs w:val="28"/>
        </w:rPr>
        <w:t xml:space="preserve"> и </w:t>
      </w:r>
      <w:proofErr w:type="spellStart"/>
      <w:r w:rsidRPr="004D5BD8">
        <w:rPr>
          <w:sz w:val="28"/>
          <w:szCs w:val="28"/>
        </w:rPr>
        <w:t>Усть-Катавском</w:t>
      </w:r>
      <w:proofErr w:type="spellEnd"/>
      <w:r w:rsidRPr="004D5BD8">
        <w:rPr>
          <w:sz w:val="28"/>
          <w:szCs w:val="28"/>
        </w:rPr>
        <w:t xml:space="preserve"> городских округах.</w:t>
      </w:r>
    </w:p>
    <w:p w:rsidR="004D5BD8" w:rsidRPr="004D5BD8" w:rsidRDefault="004D5BD8" w:rsidP="004D5BD8">
      <w:pPr>
        <w:pStyle w:val="a5"/>
        <w:shd w:val="clear" w:color="auto" w:fill="auto"/>
        <w:spacing w:line="298" w:lineRule="exact"/>
        <w:ind w:left="100" w:right="20" w:firstLine="740"/>
        <w:jc w:val="both"/>
        <w:rPr>
          <w:sz w:val="28"/>
          <w:szCs w:val="28"/>
        </w:rPr>
      </w:pPr>
      <w:proofErr w:type="gramStart"/>
      <w:r w:rsidRPr="004D5BD8">
        <w:rPr>
          <w:sz w:val="28"/>
          <w:szCs w:val="28"/>
        </w:rPr>
        <w:t>Анализ дорожно-транспортных</w:t>
      </w:r>
      <w:r w:rsidR="007D11B6">
        <w:rPr>
          <w:sz w:val="28"/>
          <w:szCs w:val="28"/>
        </w:rPr>
        <w:t xml:space="preserve"> происшествий показал рост ДТП, </w:t>
      </w:r>
      <w:r w:rsidRPr="004D5BD8">
        <w:rPr>
          <w:sz w:val="28"/>
          <w:szCs w:val="28"/>
        </w:rPr>
        <w:t>связанных с наездами на пешех</w:t>
      </w:r>
      <w:r w:rsidR="007D11B6">
        <w:rPr>
          <w:sz w:val="28"/>
          <w:szCs w:val="28"/>
        </w:rPr>
        <w:t>одов вблизи пешеходных переходов:</w:t>
      </w:r>
      <w:r w:rsidRPr="004D5BD8">
        <w:rPr>
          <w:sz w:val="28"/>
          <w:szCs w:val="28"/>
        </w:rPr>
        <w:t xml:space="preserve"> в </w:t>
      </w:r>
      <w:proofErr w:type="spellStart"/>
      <w:r w:rsidRPr="004D5BD8">
        <w:rPr>
          <w:sz w:val="28"/>
          <w:szCs w:val="28"/>
        </w:rPr>
        <w:t>Саткинском</w:t>
      </w:r>
      <w:proofErr w:type="spellEnd"/>
      <w:r w:rsidRPr="004D5BD8">
        <w:rPr>
          <w:sz w:val="28"/>
          <w:szCs w:val="28"/>
        </w:rPr>
        <w:t xml:space="preserve"> (с 1 до 6, +500%), </w:t>
      </w:r>
      <w:proofErr w:type="spellStart"/>
      <w:r w:rsidRPr="004D5BD8">
        <w:rPr>
          <w:sz w:val="28"/>
          <w:szCs w:val="28"/>
        </w:rPr>
        <w:t>Коркинском</w:t>
      </w:r>
      <w:proofErr w:type="spellEnd"/>
      <w:r w:rsidRPr="004D5BD8">
        <w:rPr>
          <w:sz w:val="28"/>
          <w:szCs w:val="28"/>
        </w:rPr>
        <w:t xml:space="preserve"> (с 0 до 4, +400%), Еманжелинско</w:t>
      </w:r>
      <w:r w:rsidR="007D11B6">
        <w:rPr>
          <w:sz w:val="28"/>
          <w:szCs w:val="28"/>
        </w:rPr>
        <w:t>м</w:t>
      </w:r>
      <w:r w:rsidRPr="004D5BD8">
        <w:rPr>
          <w:sz w:val="28"/>
          <w:szCs w:val="28"/>
        </w:rPr>
        <w:t xml:space="preserve"> (с 0 до 2, +200%) и </w:t>
      </w:r>
      <w:proofErr w:type="spellStart"/>
      <w:r w:rsidRPr="004D5BD8">
        <w:rPr>
          <w:sz w:val="28"/>
          <w:szCs w:val="28"/>
        </w:rPr>
        <w:t>Ч</w:t>
      </w:r>
      <w:r w:rsidR="007D11B6">
        <w:rPr>
          <w:sz w:val="28"/>
          <w:szCs w:val="28"/>
        </w:rPr>
        <w:t>ебаркульском</w:t>
      </w:r>
      <w:proofErr w:type="spellEnd"/>
      <w:r w:rsidR="007D11B6">
        <w:rPr>
          <w:sz w:val="28"/>
          <w:szCs w:val="28"/>
        </w:rPr>
        <w:t xml:space="preserve"> (с 3 до 5. +66,7%) </w:t>
      </w:r>
      <w:r w:rsidRPr="004D5BD8">
        <w:rPr>
          <w:sz w:val="28"/>
          <w:szCs w:val="28"/>
        </w:rPr>
        <w:t xml:space="preserve">районах, а также </w:t>
      </w:r>
      <w:proofErr w:type="spellStart"/>
      <w:r w:rsidRPr="004D5BD8">
        <w:rPr>
          <w:sz w:val="28"/>
          <w:szCs w:val="28"/>
        </w:rPr>
        <w:t>Кыштымском</w:t>
      </w:r>
      <w:proofErr w:type="spellEnd"/>
      <w:r w:rsidRPr="004D5BD8">
        <w:rPr>
          <w:sz w:val="28"/>
          <w:szCs w:val="28"/>
        </w:rPr>
        <w:t xml:space="preserve"> ГО (с 1 до 4,</w:t>
      </w:r>
      <w:r w:rsidR="007D11B6">
        <w:rPr>
          <w:sz w:val="28"/>
          <w:szCs w:val="28"/>
        </w:rPr>
        <w:t xml:space="preserve"> +300%) и </w:t>
      </w:r>
      <w:proofErr w:type="spellStart"/>
      <w:r w:rsidR="007D11B6">
        <w:rPr>
          <w:sz w:val="28"/>
          <w:szCs w:val="28"/>
        </w:rPr>
        <w:t>Усть-Катавском</w:t>
      </w:r>
      <w:proofErr w:type="spellEnd"/>
      <w:r w:rsidR="007D11B6">
        <w:rPr>
          <w:sz w:val="28"/>
          <w:szCs w:val="28"/>
        </w:rPr>
        <w:t xml:space="preserve"> (с 1 до</w:t>
      </w:r>
      <w:r w:rsidRPr="004D5BD8">
        <w:rPr>
          <w:sz w:val="28"/>
          <w:szCs w:val="28"/>
        </w:rPr>
        <w:t xml:space="preserve"> 2, +200%) ГО.</w:t>
      </w:r>
      <w:proofErr w:type="gramEnd"/>
    </w:p>
    <w:p w:rsidR="004D5BD8" w:rsidRPr="004D5BD8" w:rsidRDefault="007D11B6" w:rsidP="007D11B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5BD8" w:rsidRPr="004D5BD8">
        <w:rPr>
          <w:sz w:val="28"/>
          <w:szCs w:val="28"/>
        </w:rPr>
        <w:t xml:space="preserve">В целях стабилизации аварийности сотрудники Госавтоинспекции </w:t>
      </w:r>
      <w:r>
        <w:rPr>
          <w:sz w:val="28"/>
          <w:szCs w:val="28"/>
        </w:rPr>
        <w:t xml:space="preserve"> </w:t>
      </w:r>
      <w:r w:rsidR="004D5BD8" w:rsidRPr="004D5BD8">
        <w:rPr>
          <w:sz w:val="28"/>
          <w:szCs w:val="28"/>
        </w:rPr>
        <w:t>20 октября проведут профилактические рейды. Наряды ДПС будут выявлять случаи, когда пешеходы переходят дорогу в неустановленных местах. Также в зону особого внимания дорожных инспекторов попадут и водители, не уступающие дорогу пешеходам. В отношении этих категорий граждан будут приняты меры административного воздействия и проведена разъяснительная работа.</w:t>
      </w:r>
    </w:p>
    <w:p w:rsidR="004D5BD8" w:rsidRPr="004D5BD8" w:rsidRDefault="007D11B6" w:rsidP="007D11B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5BD8" w:rsidRPr="004D5BD8">
        <w:rPr>
          <w:sz w:val="28"/>
          <w:szCs w:val="28"/>
        </w:rPr>
        <w:t>Госавтоинспекция призывает пешеходов в темное время суток в обязательном порядке исполь</w:t>
      </w:r>
      <w:r>
        <w:rPr>
          <w:sz w:val="28"/>
          <w:szCs w:val="28"/>
        </w:rPr>
        <w:t>зовать светоотражающие элементы!</w:t>
      </w:r>
    </w:p>
    <w:p w:rsidR="004D5BD8" w:rsidRDefault="007D11B6" w:rsidP="007D11B6">
      <w:pPr>
        <w:pStyle w:val="a4"/>
        <w:jc w:val="both"/>
        <w:rPr>
          <w:rStyle w:val="js-phone-number"/>
          <w:sz w:val="28"/>
          <w:szCs w:val="28"/>
        </w:rPr>
      </w:pPr>
      <w:r>
        <w:rPr>
          <w:sz w:val="28"/>
          <w:szCs w:val="28"/>
        </w:rPr>
        <w:t xml:space="preserve">  </w:t>
      </w:r>
      <w:r w:rsidR="004D5BD8" w:rsidRPr="004D5BD8">
        <w:rPr>
          <w:sz w:val="28"/>
          <w:szCs w:val="28"/>
        </w:rPr>
        <w:t>Сообщить о грубых нарушениях правил дорожного движения можно по телефонам: 02, </w:t>
      </w:r>
      <w:r>
        <w:rPr>
          <w:rStyle w:val="js-phone-number"/>
          <w:sz w:val="28"/>
          <w:szCs w:val="28"/>
        </w:rPr>
        <w:t>8 (35167</w:t>
      </w:r>
      <w:r w:rsidR="004D5BD8" w:rsidRPr="004D5BD8">
        <w:rPr>
          <w:rStyle w:val="js-phone-number"/>
          <w:sz w:val="28"/>
          <w:szCs w:val="28"/>
        </w:rPr>
        <w:t xml:space="preserve">) </w:t>
      </w:r>
      <w:r>
        <w:rPr>
          <w:rStyle w:val="js-phone-number"/>
          <w:sz w:val="28"/>
          <w:szCs w:val="28"/>
        </w:rPr>
        <w:t>2-56-02.</w:t>
      </w:r>
    </w:p>
    <w:p w:rsidR="008061AD" w:rsidRDefault="008061AD" w:rsidP="007D11B6">
      <w:pPr>
        <w:pStyle w:val="a4"/>
        <w:jc w:val="both"/>
        <w:rPr>
          <w:rStyle w:val="js-phone-number"/>
          <w:sz w:val="28"/>
          <w:szCs w:val="28"/>
        </w:rPr>
      </w:pPr>
    </w:p>
    <w:p w:rsidR="008061AD" w:rsidRPr="004D5BD8" w:rsidRDefault="008061AD" w:rsidP="007D11B6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20130" cy="4584065"/>
            <wp:effectExtent l="19050" t="0" r="0" b="0"/>
            <wp:docPr id="1" name="Рисунок 1" descr="E:\Фото\район август\IMG_20200821_175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район август\IMG_20200821_1756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EA0" w:rsidRDefault="00947EA0"/>
    <w:sectPr w:rsidR="00947EA0" w:rsidSect="004D5B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D5BD8"/>
    <w:rsid w:val="00477A7B"/>
    <w:rsid w:val="004D5BD8"/>
    <w:rsid w:val="00532E4D"/>
    <w:rsid w:val="007D11B6"/>
    <w:rsid w:val="008061AD"/>
    <w:rsid w:val="00862B53"/>
    <w:rsid w:val="0094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4D5BD8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4D5BD8"/>
  </w:style>
  <w:style w:type="character" w:customStyle="1" w:styleId="11">
    <w:name w:val="Основной текст Знак1"/>
    <w:basedOn w:val="a0"/>
    <w:link w:val="a5"/>
    <w:uiPriority w:val="99"/>
    <w:rsid w:val="004D5BD8"/>
    <w:rPr>
      <w:sz w:val="24"/>
      <w:szCs w:val="24"/>
      <w:shd w:val="clear" w:color="auto" w:fill="FFFFFF"/>
    </w:rPr>
  </w:style>
  <w:style w:type="paragraph" w:styleId="a5">
    <w:name w:val="Body Text"/>
    <w:basedOn w:val="a"/>
    <w:link w:val="11"/>
    <w:uiPriority w:val="99"/>
    <w:rsid w:val="004D5BD8"/>
    <w:pPr>
      <w:shd w:val="clear" w:color="auto" w:fill="FFFFFF"/>
      <w:spacing w:line="240" w:lineRule="atLeast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5BD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061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2020-10-15T08:34:00Z</dcterms:created>
  <dcterms:modified xsi:type="dcterms:W3CDTF">2020-10-15T09:12:00Z</dcterms:modified>
</cp:coreProperties>
</file>