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2B" w:rsidRDefault="007E4A2B" w:rsidP="007E4A2B">
      <w:pPr>
        <w:pStyle w:val="1"/>
        <w:spacing w:before="40" w:after="40"/>
        <w:jc w:val="center"/>
        <w:rPr>
          <w:lang w:val="ru-RU"/>
        </w:rPr>
      </w:pPr>
      <w:r>
        <w:rPr>
          <w:noProof/>
          <w:lang w:val="ru-RU" w:eastAsia="ru-RU" w:bidi="ar-SA"/>
        </w:rPr>
        <w:drawing>
          <wp:inline distT="0" distB="0" distL="0" distR="0" wp14:anchorId="5AEC9E6A" wp14:editId="42862BF0">
            <wp:extent cx="5965825" cy="933450"/>
            <wp:effectExtent l="0" t="0" r="0" b="0"/>
            <wp:docPr id="1" name="Рисунок 1" descr="C:\Users\Марина Хабирова\Desktop\logo.jpg"/>
            <wp:cNvGraphicFramePr/>
            <a:graphic xmlns:a="http://schemas.openxmlformats.org/drawingml/2006/main">
              <a:graphicData uri="http://schemas.openxmlformats.org/drawingml/2006/picture">
                <pic:pic xmlns:pic="http://schemas.openxmlformats.org/drawingml/2006/picture">
                  <pic:nvPicPr>
                    <pic:cNvPr id="1" name="Рисунок 1" descr="C:\Users\Марина Хабирова\Desktop\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825" cy="933450"/>
                    </a:xfrm>
                    <a:prstGeom prst="rect">
                      <a:avLst/>
                    </a:prstGeom>
                    <a:noFill/>
                    <a:ln>
                      <a:noFill/>
                    </a:ln>
                  </pic:spPr>
                </pic:pic>
              </a:graphicData>
            </a:graphic>
          </wp:inline>
        </w:drawing>
      </w:r>
    </w:p>
    <w:p w:rsidR="007E4A2B" w:rsidRDefault="007E4A2B" w:rsidP="007E4A2B">
      <w:pPr>
        <w:pStyle w:val="1"/>
        <w:spacing w:before="40" w:after="40"/>
        <w:jc w:val="center"/>
        <w:rPr>
          <w:rFonts w:ascii="Arial" w:hAnsi="Arial" w:cs="Arial"/>
          <w:sz w:val="24"/>
          <w:szCs w:val="24"/>
          <w:lang w:val="ru-RU"/>
        </w:rPr>
      </w:pPr>
    </w:p>
    <w:p w:rsidR="007E4A2B" w:rsidRDefault="007E4A2B" w:rsidP="007E4A2B">
      <w:pPr>
        <w:pStyle w:val="1"/>
        <w:spacing w:before="40" w:after="40"/>
        <w:jc w:val="center"/>
        <w:rPr>
          <w:rFonts w:ascii="Arial" w:hAnsi="Arial" w:cs="Arial"/>
          <w:sz w:val="24"/>
          <w:szCs w:val="24"/>
          <w:lang w:val="ru-RU"/>
        </w:rPr>
      </w:pPr>
    </w:p>
    <w:p w:rsidR="007E4A2B" w:rsidRPr="002A3043" w:rsidRDefault="007E4A2B" w:rsidP="007E4A2B">
      <w:pPr>
        <w:pStyle w:val="1"/>
        <w:spacing w:before="40" w:after="40"/>
        <w:jc w:val="center"/>
        <w:rPr>
          <w:rFonts w:ascii="Arial" w:hAnsi="Arial" w:cs="Arial"/>
          <w:sz w:val="24"/>
          <w:szCs w:val="24"/>
          <w:lang w:val="ru-RU"/>
        </w:rPr>
      </w:pPr>
      <w:r w:rsidRPr="002A3043">
        <w:rPr>
          <w:rFonts w:ascii="Arial" w:hAnsi="Arial" w:cs="Arial"/>
          <w:sz w:val="24"/>
          <w:szCs w:val="24"/>
          <w:lang w:val="ru-RU"/>
        </w:rPr>
        <w:t>МИНИСТЕРСТВО ТРУДА И СОЦИАЛЬНОЙ ЗАЩИТЫ РОССИЙСКОЙ ФЕДЕРАЦИИ</w:t>
      </w:r>
    </w:p>
    <w:p w:rsidR="007E4A2B" w:rsidRDefault="007E4A2B" w:rsidP="007E4A2B">
      <w:pPr>
        <w:pStyle w:val="ConsPlusTitle"/>
        <w:jc w:val="center"/>
      </w:pPr>
    </w:p>
    <w:p w:rsidR="007E4A2B" w:rsidRDefault="007E4A2B" w:rsidP="007E4A2B">
      <w:pPr>
        <w:pStyle w:val="ConsPlusTitle"/>
        <w:jc w:val="center"/>
      </w:pPr>
      <w:r w:rsidRPr="002A3043">
        <w:t>ПРИКАЗ</w:t>
      </w:r>
    </w:p>
    <w:p w:rsidR="007E4A2B" w:rsidRPr="002A3043" w:rsidRDefault="007E4A2B" w:rsidP="007E4A2B">
      <w:pPr>
        <w:pStyle w:val="ConsPlusTitle"/>
        <w:jc w:val="center"/>
      </w:pPr>
      <w:r w:rsidRPr="002A3043">
        <w:t>от 31 января 2022 г.</w:t>
      </w:r>
      <w:r>
        <w:t xml:space="preserve"> № 37</w:t>
      </w:r>
    </w:p>
    <w:p w:rsidR="007E4A2B" w:rsidRDefault="007E4A2B" w:rsidP="007E4A2B">
      <w:pPr>
        <w:pStyle w:val="2"/>
        <w:spacing w:before="0" w:after="0"/>
        <w:jc w:val="center"/>
        <w:rPr>
          <w:lang w:val="ru-RU"/>
        </w:rPr>
      </w:pPr>
    </w:p>
    <w:p w:rsidR="007E4A2B" w:rsidRPr="002A3043" w:rsidRDefault="007E4A2B" w:rsidP="007E4A2B">
      <w:pPr>
        <w:pStyle w:val="2"/>
        <w:spacing w:before="40" w:after="40"/>
        <w:jc w:val="center"/>
        <w:rPr>
          <w:rFonts w:ascii="Arial" w:hAnsi="Arial" w:cs="Arial"/>
          <w:sz w:val="24"/>
          <w:szCs w:val="24"/>
          <w:lang w:val="ru-RU"/>
        </w:rPr>
      </w:pPr>
      <w:r w:rsidRPr="002A3043">
        <w:rPr>
          <w:rFonts w:ascii="Arial" w:hAnsi="Arial" w:cs="Arial"/>
          <w:sz w:val="24"/>
          <w:szCs w:val="24"/>
          <w:lang w:val="ru-RU"/>
        </w:rPr>
        <w:t>ОБ УТВЕРЖДЕНИИ РЕКОМЕНДАЦИЙ ПО СТРУКТУРЕ СЛУЖБЫ ОХРАНЫ ТРУДА В ОРГАНИЗАЦИИ И ПО ЧИСЛЕННОСТИ РАБОТНИКОВ СЛУЖБЫ ОХРАНЫ ТРУДА</w:t>
      </w:r>
    </w:p>
    <w:p w:rsidR="007E4A2B" w:rsidRDefault="007E4A2B" w:rsidP="007E4A2B">
      <w:pPr>
        <w:pStyle w:val="a0"/>
        <w:spacing w:before="40" w:after="40" w:line="276" w:lineRule="auto"/>
        <w:jc w:val="both"/>
        <w:rPr>
          <w:rFonts w:ascii="Times New Roman" w:hAnsi="Times New Roman" w:cs="Times New Roman"/>
          <w:lang w:val="ru-RU"/>
        </w:rPr>
      </w:pPr>
    </w:p>
    <w:p w:rsidR="007E4A2B" w:rsidRPr="002A3043" w:rsidRDefault="007E4A2B" w:rsidP="007E4A2B">
      <w:pPr>
        <w:pStyle w:val="a0"/>
        <w:spacing w:before="40" w:after="40" w:line="276" w:lineRule="auto"/>
        <w:ind w:firstLine="567"/>
        <w:jc w:val="both"/>
        <w:rPr>
          <w:rFonts w:ascii="Times New Roman" w:hAnsi="Times New Roman" w:cs="Times New Roman"/>
          <w:lang w:val="ru-RU"/>
        </w:rPr>
      </w:pPr>
      <w:r w:rsidRPr="002A3043">
        <w:rPr>
          <w:rFonts w:ascii="Times New Roman" w:hAnsi="Times New Roman" w:cs="Times New Roman"/>
          <w:lang w:val="ru-RU"/>
        </w:rPr>
        <w:t>В соответствии с частью четвертой статьи 223 Трудового кодекса Российской Федерации и подпунктом 5.2.25 пункта 5 Положения о Министерстве труда и</w:t>
      </w:r>
      <w:r>
        <w:rPr>
          <w:rFonts w:ascii="Times New Roman" w:hAnsi="Times New Roman" w:cs="Times New Roman"/>
          <w:lang w:val="ru-RU"/>
        </w:rPr>
        <w:t xml:space="preserve"> </w:t>
      </w:r>
      <w:r w:rsidRPr="002A3043">
        <w:rPr>
          <w:rFonts w:ascii="Times New Roman" w:hAnsi="Times New Roman" w:cs="Times New Roman"/>
          <w:lang w:val="ru-RU"/>
        </w:rPr>
        <w:t xml:space="preserve">социальной защиты Российской Федерации, утвержденного постановлением Правительства Российской Федерации от 19 июня 2012 г. № 610, п р и </w:t>
      </w:r>
      <w:proofErr w:type="gramStart"/>
      <w:r w:rsidRPr="002A3043">
        <w:rPr>
          <w:rFonts w:ascii="Times New Roman" w:hAnsi="Times New Roman" w:cs="Times New Roman"/>
          <w:lang w:val="ru-RU"/>
        </w:rPr>
        <w:t>к</w:t>
      </w:r>
      <w:proofErr w:type="gramEnd"/>
      <w:r w:rsidRPr="002A3043">
        <w:rPr>
          <w:rFonts w:ascii="Times New Roman" w:hAnsi="Times New Roman" w:cs="Times New Roman"/>
          <w:lang w:val="ru-RU"/>
        </w:rPr>
        <w:t xml:space="preserve"> а з ы в а ю:</w:t>
      </w:r>
    </w:p>
    <w:p w:rsidR="007E4A2B" w:rsidRPr="002A3043" w:rsidRDefault="007E4A2B" w:rsidP="007E4A2B">
      <w:pPr>
        <w:pStyle w:val="a0"/>
        <w:numPr>
          <w:ilvl w:val="0"/>
          <w:numId w:val="1"/>
        </w:numPr>
        <w:tabs>
          <w:tab w:val="clear" w:pos="707"/>
          <w:tab w:val="left" w:pos="0"/>
          <w:tab w:val="num" w:pos="851"/>
        </w:tabs>
        <w:spacing w:before="120" w:after="40" w:line="276" w:lineRule="auto"/>
        <w:ind w:left="851" w:hanging="284"/>
        <w:jc w:val="both"/>
        <w:rPr>
          <w:rFonts w:ascii="Times New Roman" w:hAnsi="Times New Roman" w:cs="Times New Roman"/>
          <w:lang w:val="ru-RU"/>
        </w:rPr>
      </w:pPr>
      <w:r w:rsidRPr="002A3043">
        <w:rPr>
          <w:rFonts w:ascii="Times New Roman" w:hAnsi="Times New Roman" w:cs="Times New Roman"/>
          <w:lang w:val="ru-RU"/>
        </w:rPr>
        <w:t xml:space="preserve">Утвердить Рекомендации по структуре службы охраны труда в организации и по численности работников службы охраны труда согласно приложению. </w:t>
      </w:r>
    </w:p>
    <w:p w:rsidR="007E4A2B" w:rsidRPr="002A3043" w:rsidRDefault="007E4A2B" w:rsidP="007E4A2B">
      <w:pPr>
        <w:pStyle w:val="a0"/>
        <w:numPr>
          <w:ilvl w:val="0"/>
          <w:numId w:val="1"/>
        </w:numPr>
        <w:tabs>
          <w:tab w:val="clear" w:pos="707"/>
          <w:tab w:val="left" w:pos="0"/>
          <w:tab w:val="num" w:pos="851"/>
        </w:tabs>
        <w:spacing w:before="40" w:after="40" w:line="276" w:lineRule="auto"/>
        <w:ind w:hanging="140"/>
        <w:jc w:val="both"/>
        <w:rPr>
          <w:rFonts w:ascii="Times New Roman" w:hAnsi="Times New Roman" w:cs="Times New Roman"/>
        </w:rPr>
      </w:pPr>
      <w:r w:rsidRPr="002A3043">
        <w:rPr>
          <w:rFonts w:ascii="Times New Roman" w:hAnsi="Times New Roman" w:cs="Times New Roman"/>
        </w:rPr>
        <w:t xml:space="preserve">Признать утратившими силу: </w:t>
      </w:r>
    </w:p>
    <w:p w:rsidR="007E4A2B" w:rsidRPr="002A3043" w:rsidRDefault="007E4A2B" w:rsidP="007E4A2B">
      <w:pPr>
        <w:pStyle w:val="a0"/>
        <w:spacing w:before="120" w:after="40" w:line="276" w:lineRule="auto"/>
        <w:jc w:val="both"/>
        <w:rPr>
          <w:rFonts w:ascii="Times New Roman" w:hAnsi="Times New Roman" w:cs="Times New Roman"/>
          <w:lang w:val="ru-RU"/>
        </w:rPr>
      </w:pPr>
      <w:r w:rsidRPr="002A3043">
        <w:rPr>
          <w:rFonts w:ascii="Times New Roman" w:hAnsi="Times New Roman" w:cs="Times New Roman"/>
          <w:lang w:val="ru-RU"/>
        </w:rPr>
        <w:t>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w:t>
      </w:r>
    </w:p>
    <w:p w:rsidR="007E4A2B" w:rsidRPr="002A3043" w:rsidRDefault="007E4A2B" w:rsidP="007E4A2B">
      <w:pPr>
        <w:pStyle w:val="a0"/>
        <w:spacing w:before="40" w:after="40" w:line="276" w:lineRule="auto"/>
        <w:jc w:val="both"/>
        <w:rPr>
          <w:rFonts w:ascii="Times New Roman" w:hAnsi="Times New Roman" w:cs="Times New Roman"/>
          <w:lang w:val="ru-RU"/>
        </w:rPr>
      </w:pPr>
      <w:r w:rsidRPr="002A3043">
        <w:rPr>
          <w:rFonts w:ascii="Times New Roman" w:hAnsi="Times New Roman" w:cs="Times New Roman"/>
          <w:lang w:val="ru-RU"/>
        </w:rPr>
        <w:t>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w:t>
      </w:r>
    </w:p>
    <w:p w:rsidR="007E4A2B" w:rsidRPr="002A3043" w:rsidRDefault="007E4A2B" w:rsidP="007E4A2B">
      <w:pPr>
        <w:pStyle w:val="a0"/>
        <w:spacing w:before="40" w:after="40" w:line="276" w:lineRule="auto"/>
        <w:jc w:val="both"/>
        <w:rPr>
          <w:rFonts w:ascii="Times New Roman" w:hAnsi="Times New Roman" w:cs="Times New Roman"/>
          <w:lang w:val="ru-RU"/>
        </w:rPr>
      </w:pPr>
      <w:r w:rsidRPr="002A3043">
        <w:rPr>
          <w:rFonts w:ascii="Times New Roman" w:hAnsi="Times New Roman" w:cs="Times New Roman"/>
          <w:lang w:val="ru-RU"/>
        </w:rPr>
        <w:t>пункты 3 и 4 Изменений, вносимых в постановления и приказы Министерства труда и социального развития Российской Федерации, Министерства здравоохранения и</w:t>
      </w:r>
      <w:r w:rsidRPr="002A3043">
        <w:rPr>
          <w:rFonts w:ascii="Times New Roman" w:hAnsi="Times New Roman" w:cs="Times New Roman"/>
        </w:rPr>
        <w:t> </w:t>
      </w:r>
      <w:r w:rsidRPr="002A3043">
        <w:rPr>
          <w:rFonts w:ascii="Times New Roman" w:hAnsi="Times New Roman" w:cs="Times New Roman"/>
          <w:lang w:val="ru-RU"/>
        </w:rPr>
        <w:t>социального развития Российской Федерации, утвержденных приказом Министерства труда и социальной защиты Российской Федерации от 12 февраля 2014 г. № 96 «О</w:t>
      </w:r>
      <w:r w:rsidRPr="002A3043">
        <w:rPr>
          <w:rFonts w:ascii="Times New Roman" w:hAnsi="Times New Roman" w:cs="Times New Roman"/>
        </w:rPr>
        <w:t>  </w:t>
      </w:r>
      <w:r w:rsidRPr="002A3043">
        <w:rPr>
          <w:rFonts w:ascii="Times New Roman" w:hAnsi="Times New Roman" w:cs="Times New Roman"/>
          <w:lang w:val="ru-RU"/>
        </w:rPr>
        <w:t>внесении изменений и признании утратившими силу некоторых постановлений и</w:t>
      </w:r>
      <w:r w:rsidRPr="002A3043">
        <w:rPr>
          <w:rFonts w:ascii="Times New Roman" w:hAnsi="Times New Roman" w:cs="Times New Roman"/>
        </w:rPr>
        <w:t>    </w:t>
      </w:r>
      <w:r w:rsidRPr="002A3043">
        <w:rPr>
          <w:rFonts w:ascii="Times New Roman" w:hAnsi="Times New Roman" w:cs="Times New Roman"/>
          <w:lang w:val="ru-RU"/>
        </w:rPr>
        <w:t>приказов Министерства труда Российской Федерации, Министерства труда и</w:t>
      </w:r>
      <w:r w:rsidRPr="002A3043">
        <w:rPr>
          <w:rFonts w:ascii="Times New Roman" w:hAnsi="Times New Roman" w:cs="Times New Roman"/>
        </w:rPr>
        <w:t>   </w:t>
      </w:r>
      <w:r w:rsidRPr="002A3043">
        <w:rPr>
          <w:rFonts w:ascii="Times New Roman" w:hAnsi="Times New Roman" w:cs="Times New Roman"/>
          <w:lang w:val="ru-RU"/>
        </w:rPr>
        <w:t>социального развития Российской Федерации, Министерства здравоохранения и</w:t>
      </w:r>
      <w:r w:rsidRPr="002A3043">
        <w:rPr>
          <w:rFonts w:ascii="Times New Roman" w:hAnsi="Times New Roman" w:cs="Times New Roman"/>
        </w:rPr>
        <w:t>  </w:t>
      </w:r>
      <w:r w:rsidRPr="002A3043">
        <w:rPr>
          <w:rFonts w:ascii="Times New Roman" w:hAnsi="Times New Roman" w:cs="Times New Roman"/>
          <w:lang w:val="ru-RU"/>
        </w:rPr>
        <w:t>социального развития Российской Федерации».</w:t>
      </w:r>
    </w:p>
    <w:p w:rsidR="007E4A2B" w:rsidRPr="002A3043" w:rsidRDefault="007E4A2B" w:rsidP="007E4A2B">
      <w:pPr>
        <w:pStyle w:val="a0"/>
        <w:numPr>
          <w:ilvl w:val="0"/>
          <w:numId w:val="2"/>
        </w:numPr>
        <w:tabs>
          <w:tab w:val="left" w:pos="0"/>
        </w:tabs>
        <w:spacing w:before="40" w:after="40" w:line="276" w:lineRule="auto"/>
        <w:jc w:val="both"/>
        <w:rPr>
          <w:rFonts w:ascii="Times New Roman" w:hAnsi="Times New Roman" w:cs="Times New Roman"/>
          <w:lang w:val="ru-RU"/>
        </w:rPr>
      </w:pPr>
      <w:r w:rsidRPr="002A3043">
        <w:rPr>
          <w:rFonts w:ascii="Times New Roman" w:hAnsi="Times New Roman" w:cs="Times New Roman"/>
          <w:lang w:val="ru-RU"/>
        </w:rPr>
        <w:t xml:space="preserve">Установить, что настоящий приказ вступает в силу с 1 марта 2022 г. </w:t>
      </w:r>
    </w:p>
    <w:p w:rsidR="007E4A2B" w:rsidRPr="007E4A2B" w:rsidRDefault="007E4A2B" w:rsidP="007E4A2B">
      <w:pPr>
        <w:pStyle w:val="a0"/>
        <w:spacing w:before="40" w:after="40"/>
        <w:jc w:val="right"/>
        <w:rPr>
          <w:rStyle w:val="StrongEmphasis"/>
          <w:lang w:val="ru-RU"/>
        </w:rPr>
      </w:pPr>
    </w:p>
    <w:p w:rsidR="007E4A2B" w:rsidRPr="007E4A2B" w:rsidRDefault="007E4A2B" w:rsidP="007E4A2B">
      <w:pPr>
        <w:pStyle w:val="a0"/>
        <w:spacing w:before="40" w:after="40"/>
        <w:jc w:val="right"/>
        <w:rPr>
          <w:rStyle w:val="StrongEmphasis"/>
          <w:rFonts w:ascii="Times New Roman" w:hAnsi="Times New Roman" w:cs="Times New Roman"/>
          <w:b w:val="0"/>
          <w:lang w:val="ru-RU"/>
        </w:rPr>
      </w:pPr>
      <w:r w:rsidRPr="007E4A2B">
        <w:rPr>
          <w:rStyle w:val="StrongEmphasis"/>
          <w:rFonts w:ascii="Times New Roman" w:hAnsi="Times New Roman" w:cs="Times New Roman"/>
          <w:b w:val="0"/>
          <w:lang w:val="ru-RU"/>
        </w:rPr>
        <w:t>Врио Министра</w:t>
      </w:r>
    </w:p>
    <w:p w:rsidR="007E4A2B" w:rsidRPr="007E4A2B" w:rsidRDefault="007E4A2B" w:rsidP="007E4A2B">
      <w:pPr>
        <w:pStyle w:val="a0"/>
        <w:spacing w:before="40" w:after="40"/>
        <w:jc w:val="right"/>
        <w:rPr>
          <w:rStyle w:val="StrongEmphasis"/>
          <w:rFonts w:ascii="Times New Roman" w:hAnsi="Times New Roman" w:cs="Times New Roman"/>
          <w:b w:val="0"/>
          <w:lang w:val="ru-RU"/>
        </w:rPr>
      </w:pPr>
      <w:r w:rsidRPr="007E4A2B">
        <w:rPr>
          <w:rStyle w:val="StrongEmphasis"/>
          <w:rFonts w:ascii="Times New Roman" w:hAnsi="Times New Roman" w:cs="Times New Roman"/>
          <w:b w:val="0"/>
          <w:lang w:val="ru-RU"/>
        </w:rPr>
        <w:t>О.Ю. Баталина</w:t>
      </w:r>
    </w:p>
    <w:p w:rsidR="007E4A2B" w:rsidRPr="007E4A2B" w:rsidRDefault="007E4A2B" w:rsidP="007E4A2B">
      <w:pPr>
        <w:pStyle w:val="a0"/>
        <w:spacing w:before="40" w:after="40"/>
        <w:jc w:val="right"/>
        <w:rPr>
          <w:rStyle w:val="StrongEmphasis"/>
          <w:rFonts w:ascii="Times New Roman" w:hAnsi="Times New Roman" w:cs="Times New Roman"/>
          <w:b w:val="0"/>
          <w:lang w:val="ru-RU"/>
        </w:rPr>
      </w:pPr>
    </w:p>
    <w:p w:rsidR="007E4A2B" w:rsidRDefault="007E4A2B" w:rsidP="007E4A2B">
      <w:pPr>
        <w:autoSpaceDE w:val="0"/>
        <w:autoSpaceDN w:val="0"/>
        <w:adjustRightInd w:val="0"/>
        <w:spacing w:line="276" w:lineRule="auto"/>
        <w:ind w:firstLine="568"/>
        <w:rPr>
          <w:rFonts w:ascii="Times New Roman" w:hAnsi="Times New Roman" w:cs="Times New Roman"/>
          <w:b/>
          <w:bCs/>
          <w:sz w:val="28"/>
          <w:szCs w:val="28"/>
          <w:lang w:val="ru-RU" w:bidi="ar-SA"/>
        </w:rPr>
      </w:pPr>
      <w:r>
        <w:rPr>
          <w:rFonts w:ascii="Times New Roman" w:hAnsi="Times New Roman" w:cs="Times New Roman"/>
          <w:b/>
          <w:bCs/>
          <w:lang w:val="ru-RU" w:bidi="ar-SA"/>
        </w:rPr>
        <w:t xml:space="preserve">Локализация: </w:t>
      </w:r>
      <w:hyperlink r:id="rId8" w:history="1">
        <w:r>
          <w:rPr>
            <w:rFonts w:ascii="Times New Roman" w:hAnsi="Times New Roman" w:cs="Times New Roman"/>
            <w:b/>
            <w:bCs/>
            <w:color w:val="0000FF"/>
            <w:u w:val="single"/>
            <w:lang w:val="ru-RU" w:bidi="ar-SA"/>
          </w:rPr>
          <w:t>охрана труда</w:t>
        </w:r>
      </w:hyperlink>
      <w:r>
        <w:rPr>
          <w:rFonts w:ascii="Times New Roman" w:hAnsi="Times New Roman" w:cs="Times New Roman"/>
          <w:b/>
          <w:bCs/>
          <w:lang w:val="ru-RU" w:bidi="ar-SA"/>
        </w:rPr>
        <w:t xml:space="preserve"> на Блог-инженера.рф</w:t>
      </w:r>
    </w:p>
    <w:p w:rsidR="007E4A2B" w:rsidRPr="002A3043" w:rsidRDefault="007E4A2B" w:rsidP="007E4A2B">
      <w:pPr>
        <w:pStyle w:val="a0"/>
        <w:spacing w:before="40" w:after="40"/>
        <w:rPr>
          <w:rFonts w:ascii="Times New Roman" w:hAnsi="Times New Roman" w:cs="Times New Roman"/>
          <w:b/>
          <w:lang w:val="ru-RU"/>
        </w:rPr>
      </w:pPr>
    </w:p>
    <w:p w:rsidR="00096082" w:rsidRDefault="00096082">
      <w:pPr>
        <w:widowControl/>
        <w:spacing w:after="160" w:line="259" w:lineRule="auto"/>
        <w:rPr>
          <w:lang w:val="ru-RU"/>
        </w:rPr>
      </w:pPr>
      <w:r>
        <w:rPr>
          <w:lang w:val="ru-RU"/>
        </w:rPr>
        <w:br w:type="page"/>
      </w:r>
    </w:p>
    <w:p w:rsidR="00096082" w:rsidRPr="00096082" w:rsidRDefault="00096082" w:rsidP="00096082">
      <w:pPr>
        <w:spacing w:line="276" w:lineRule="auto"/>
        <w:ind w:left="6237"/>
        <w:jc w:val="center"/>
        <w:outlineLvl w:val="0"/>
        <w:rPr>
          <w:rFonts w:ascii="Times New Roman" w:hAnsi="Times New Roman"/>
          <w:lang w:val="ru-RU"/>
        </w:rPr>
      </w:pPr>
      <w:r w:rsidRPr="00096082">
        <w:rPr>
          <w:rFonts w:ascii="Times New Roman" w:hAnsi="Times New Roman"/>
          <w:lang w:val="ru-RU"/>
        </w:rPr>
        <w:lastRenderedPageBreak/>
        <w:t>Приложение</w:t>
      </w:r>
    </w:p>
    <w:p w:rsidR="00096082" w:rsidRPr="00096082" w:rsidRDefault="00096082" w:rsidP="00096082">
      <w:pPr>
        <w:spacing w:line="276" w:lineRule="auto"/>
        <w:ind w:left="6237"/>
        <w:jc w:val="center"/>
        <w:rPr>
          <w:rFonts w:ascii="Times New Roman" w:hAnsi="Times New Roman"/>
          <w:lang w:val="ru-RU"/>
        </w:rPr>
      </w:pPr>
      <w:r w:rsidRPr="00096082">
        <w:rPr>
          <w:rFonts w:ascii="Times New Roman" w:hAnsi="Times New Roman"/>
          <w:lang w:val="ru-RU"/>
        </w:rPr>
        <w:t>к приказу Министерства</w:t>
      </w:r>
    </w:p>
    <w:p w:rsidR="00096082" w:rsidRPr="00096082" w:rsidRDefault="00096082" w:rsidP="00096082">
      <w:pPr>
        <w:spacing w:line="276" w:lineRule="auto"/>
        <w:ind w:left="6237"/>
        <w:jc w:val="center"/>
        <w:rPr>
          <w:rFonts w:ascii="Times New Roman" w:hAnsi="Times New Roman"/>
          <w:lang w:val="ru-RU"/>
        </w:rPr>
      </w:pPr>
      <w:r w:rsidRPr="00096082">
        <w:rPr>
          <w:rFonts w:ascii="Times New Roman" w:hAnsi="Times New Roman"/>
          <w:lang w:val="ru-RU"/>
        </w:rPr>
        <w:t>труда и социальной защиты</w:t>
      </w:r>
    </w:p>
    <w:p w:rsidR="00096082" w:rsidRPr="00096082" w:rsidRDefault="00096082" w:rsidP="00096082">
      <w:pPr>
        <w:spacing w:line="276" w:lineRule="auto"/>
        <w:ind w:left="6237"/>
        <w:jc w:val="center"/>
        <w:rPr>
          <w:rFonts w:ascii="Times New Roman" w:hAnsi="Times New Roman"/>
          <w:lang w:val="ru-RU"/>
        </w:rPr>
      </w:pPr>
      <w:r w:rsidRPr="00096082">
        <w:rPr>
          <w:rFonts w:ascii="Times New Roman" w:hAnsi="Times New Roman"/>
          <w:lang w:val="ru-RU"/>
        </w:rPr>
        <w:t>Российской Федерации</w:t>
      </w:r>
    </w:p>
    <w:p w:rsidR="00096082" w:rsidRPr="00096082" w:rsidRDefault="00096082" w:rsidP="00096082">
      <w:pPr>
        <w:spacing w:line="276" w:lineRule="auto"/>
        <w:ind w:left="6237"/>
        <w:jc w:val="center"/>
        <w:rPr>
          <w:rFonts w:ascii="Times New Roman" w:hAnsi="Times New Roman"/>
          <w:lang w:val="ru-RU"/>
        </w:rPr>
      </w:pPr>
      <w:r w:rsidRPr="00096082">
        <w:rPr>
          <w:rFonts w:ascii="Times New Roman" w:hAnsi="Times New Roman"/>
          <w:lang w:val="ru-RU"/>
        </w:rPr>
        <w:t xml:space="preserve">от </w:t>
      </w:r>
      <w:r>
        <w:rPr>
          <w:rFonts w:ascii="Times New Roman" w:hAnsi="Times New Roman"/>
          <w:lang w:val="ru-RU"/>
        </w:rPr>
        <w:t>31.01.</w:t>
      </w:r>
      <w:r w:rsidRPr="00096082">
        <w:rPr>
          <w:rFonts w:ascii="Times New Roman" w:hAnsi="Times New Roman"/>
          <w:lang w:val="ru-RU"/>
        </w:rPr>
        <w:t xml:space="preserve">2022 г. № </w:t>
      </w:r>
      <w:r>
        <w:rPr>
          <w:rFonts w:ascii="Times New Roman" w:hAnsi="Times New Roman"/>
          <w:lang w:val="ru-RU"/>
        </w:rPr>
        <w:t>37</w:t>
      </w:r>
      <w:bookmarkStart w:id="0" w:name="_GoBack"/>
      <w:bookmarkEnd w:id="0"/>
    </w:p>
    <w:p w:rsidR="00096082" w:rsidRPr="00096082" w:rsidRDefault="00096082" w:rsidP="00096082">
      <w:pPr>
        <w:spacing w:line="276" w:lineRule="auto"/>
        <w:jc w:val="center"/>
        <w:rPr>
          <w:rFonts w:ascii="Times New Roman" w:hAnsi="Times New Roman"/>
          <w:lang w:val="ru-RU"/>
        </w:rPr>
      </w:pPr>
    </w:p>
    <w:p w:rsidR="00096082" w:rsidRPr="00096082" w:rsidRDefault="00096082" w:rsidP="00096082">
      <w:pPr>
        <w:spacing w:line="276" w:lineRule="auto"/>
        <w:jc w:val="center"/>
        <w:rPr>
          <w:rFonts w:ascii="Times New Roman" w:hAnsi="Times New Roman"/>
          <w:lang w:val="ru-RU"/>
        </w:rPr>
      </w:pPr>
    </w:p>
    <w:p w:rsidR="00096082" w:rsidRPr="00096082" w:rsidRDefault="00096082" w:rsidP="00096082">
      <w:pPr>
        <w:spacing w:line="276" w:lineRule="auto"/>
        <w:jc w:val="center"/>
        <w:rPr>
          <w:rFonts w:ascii="Times New Roman" w:hAnsi="Times New Roman"/>
          <w:lang w:val="ru-RU"/>
        </w:rPr>
      </w:pPr>
    </w:p>
    <w:p w:rsidR="00096082" w:rsidRPr="00096082" w:rsidRDefault="00096082" w:rsidP="00096082">
      <w:pPr>
        <w:adjustRightInd w:val="0"/>
        <w:spacing w:line="276" w:lineRule="auto"/>
        <w:jc w:val="center"/>
        <w:rPr>
          <w:rFonts w:ascii="Times New Roman" w:hAnsi="Times New Roman"/>
          <w:b/>
          <w:caps/>
          <w:lang w:val="ru-RU"/>
        </w:rPr>
      </w:pPr>
      <w:r w:rsidRPr="00096082">
        <w:rPr>
          <w:rFonts w:ascii="Times New Roman" w:hAnsi="Times New Roman"/>
          <w:b/>
          <w:caps/>
          <w:lang w:val="ru-RU"/>
        </w:rPr>
        <w:t>Рекомендации</w:t>
      </w:r>
    </w:p>
    <w:p w:rsidR="00096082" w:rsidRPr="00096082" w:rsidRDefault="00096082" w:rsidP="00096082">
      <w:pPr>
        <w:adjustRightInd w:val="0"/>
        <w:spacing w:line="276" w:lineRule="auto"/>
        <w:jc w:val="center"/>
        <w:rPr>
          <w:rFonts w:ascii="Times New Roman" w:hAnsi="Times New Roman"/>
          <w:b/>
          <w:bCs/>
          <w:caps/>
          <w:lang w:val="ru-RU"/>
        </w:rPr>
      </w:pPr>
      <w:r w:rsidRPr="00096082">
        <w:rPr>
          <w:rFonts w:ascii="Times New Roman" w:hAnsi="Times New Roman"/>
          <w:b/>
          <w:lang w:val="ru-RU"/>
        </w:rPr>
        <w:t>по структуре службы охраны труда в организации</w:t>
      </w:r>
      <w:r w:rsidRPr="00096082">
        <w:rPr>
          <w:rFonts w:ascii="Times New Roman" w:hAnsi="Times New Roman"/>
          <w:b/>
          <w:lang w:val="ru-RU"/>
        </w:rPr>
        <w:br/>
        <w:t>и по численности работников службы охраны труда</w:t>
      </w:r>
    </w:p>
    <w:p w:rsidR="00096082" w:rsidRPr="0034412B" w:rsidRDefault="00096082" w:rsidP="00096082">
      <w:pPr>
        <w:pStyle w:val="ae"/>
        <w:numPr>
          <w:ilvl w:val="0"/>
          <w:numId w:val="23"/>
        </w:numPr>
        <w:spacing w:before="360" w:after="120" w:line="276" w:lineRule="auto"/>
        <w:ind w:left="426" w:right="108" w:hanging="142"/>
        <w:contextualSpacing w:val="0"/>
        <w:jc w:val="center"/>
        <w:rPr>
          <w:rFonts w:ascii="Times New Roman" w:hAnsi="Times New Roman"/>
          <w:b/>
          <w:bCs/>
          <w:sz w:val="24"/>
          <w:szCs w:val="24"/>
        </w:rPr>
      </w:pPr>
      <w:r w:rsidRPr="0034412B">
        <w:rPr>
          <w:rFonts w:ascii="Times New Roman" w:hAnsi="Times New Roman"/>
          <w:b/>
          <w:bCs/>
          <w:sz w:val="24"/>
          <w:szCs w:val="24"/>
        </w:rPr>
        <w:t>Общие положения</w:t>
      </w:r>
    </w:p>
    <w:p w:rsidR="00096082" w:rsidRPr="0034412B" w:rsidRDefault="00096082" w:rsidP="00096082">
      <w:pPr>
        <w:pStyle w:val="ae"/>
        <w:widowControl w:val="0"/>
        <w:numPr>
          <w:ilvl w:val="0"/>
          <w:numId w:val="26"/>
        </w:numPr>
        <w:tabs>
          <w:tab w:val="left" w:pos="1134"/>
        </w:tabs>
        <w:autoSpaceDE w:val="0"/>
        <w:autoSpaceDN w:val="0"/>
        <w:adjustRightInd w:val="0"/>
        <w:spacing w:after="0" w:line="276" w:lineRule="auto"/>
        <w:ind w:left="0" w:firstLine="709"/>
        <w:jc w:val="both"/>
        <w:rPr>
          <w:rFonts w:ascii="Times New Roman" w:hAnsi="Times New Roman"/>
          <w:sz w:val="24"/>
          <w:szCs w:val="24"/>
        </w:rPr>
      </w:pPr>
      <w:r w:rsidRPr="0034412B">
        <w:rPr>
          <w:rFonts w:ascii="Times New Roman" w:hAnsi="Times New Roman"/>
          <w:sz w:val="24"/>
          <w:szCs w:val="24"/>
        </w:rPr>
        <w:t>Рекомендации по структуре службы охраны труда в организации и</w:t>
      </w:r>
      <w:r>
        <w:rPr>
          <w:rFonts w:ascii="Times New Roman" w:hAnsi="Times New Roman"/>
          <w:sz w:val="24"/>
          <w:szCs w:val="24"/>
        </w:rPr>
        <w:t xml:space="preserve"> </w:t>
      </w:r>
      <w:r w:rsidRPr="0034412B">
        <w:rPr>
          <w:rFonts w:ascii="Times New Roman" w:hAnsi="Times New Roman"/>
          <w:sz w:val="24"/>
          <w:szCs w:val="24"/>
        </w:rPr>
        <w:t>по</w:t>
      </w:r>
      <w:r>
        <w:rPr>
          <w:rFonts w:ascii="Times New Roman" w:hAnsi="Times New Roman"/>
          <w:sz w:val="24"/>
          <w:szCs w:val="24"/>
        </w:rPr>
        <w:t xml:space="preserve"> </w:t>
      </w:r>
      <w:r w:rsidRPr="0034412B">
        <w:rPr>
          <w:rFonts w:ascii="Times New Roman" w:hAnsi="Times New Roman"/>
          <w:sz w:val="24"/>
          <w:szCs w:val="24"/>
        </w:rPr>
        <w:t xml:space="preserve">численности работников службы охраны труда (далее – Рекомендации) разработаны в целях оказания помощи в реализации государственной политики </w:t>
      </w:r>
      <w:r>
        <w:rPr>
          <w:rFonts w:ascii="Times New Roman" w:hAnsi="Times New Roman"/>
          <w:sz w:val="24"/>
          <w:szCs w:val="24"/>
        </w:rPr>
        <w:t xml:space="preserve">в </w:t>
      </w:r>
      <w:r w:rsidRPr="0034412B">
        <w:rPr>
          <w:rFonts w:ascii="Times New Roman" w:hAnsi="Times New Roman"/>
          <w:sz w:val="24"/>
          <w:szCs w:val="24"/>
        </w:rPr>
        <w:t>области охраны труда работодателями независимо от их организационно-правовых форм и форм собственности.</w:t>
      </w:r>
    </w:p>
    <w:p w:rsidR="00096082" w:rsidRPr="00096082" w:rsidRDefault="00096082" w:rsidP="00096082">
      <w:pPr>
        <w:spacing w:line="276" w:lineRule="auto"/>
        <w:ind w:firstLine="709"/>
        <w:contextualSpacing/>
        <w:jc w:val="both"/>
        <w:rPr>
          <w:rFonts w:ascii="Times New Roman" w:hAnsi="Times New Roman"/>
          <w:lang w:val="ru-RU"/>
        </w:rPr>
      </w:pPr>
      <w:r w:rsidRPr="00096082">
        <w:rPr>
          <w:rFonts w:ascii="Times New Roman" w:hAnsi="Times New Roman"/>
          <w:bCs/>
          <w:lang w:val="ru-RU"/>
        </w:rPr>
        <w:t xml:space="preserve">Рекомендации не распространяются на работодателей-индивидуальных предпринимателей, на работодателей, не осуществляющих </w:t>
      </w:r>
      <w:r w:rsidRPr="00096082">
        <w:rPr>
          <w:rFonts w:ascii="Times New Roman" w:hAnsi="Times New Roman"/>
          <w:lang w:val="ru-RU"/>
        </w:rPr>
        <w:t xml:space="preserve">производственную деятельность согласно уставным документам с численностью работников не более 50 человек, работодателей – субъектов малого предпринимательства и иных работодателей (организации, предприятия, учреждения), не осуществляющие производственную деятельность, предоставляющие социально-бытовые услуги </w:t>
      </w:r>
      <w:proofErr w:type="gramStart"/>
      <w:r w:rsidRPr="00096082">
        <w:rPr>
          <w:rFonts w:ascii="Times New Roman" w:hAnsi="Times New Roman"/>
          <w:lang w:val="ru-RU"/>
        </w:rPr>
        <w:t>без</w:t>
      </w:r>
      <w:r w:rsidRPr="0034412B">
        <w:rPr>
          <w:rFonts w:ascii="Times New Roman" w:hAnsi="Times New Roman"/>
        </w:rPr>
        <w:t>  </w:t>
      </w:r>
      <w:r w:rsidRPr="00096082">
        <w:rPr>
          <w:rFonts w:ascii="Times New Roman" w:hAnsi="Times New Roman"/>
          <w:lang w:val="ru-RU"/>
        </w:rPr>
        <w:t>предоставления</w:t>
      </w:r>
      <w:proofErr w:type="gramEnd"/>
      <w:r w:rsidRPr="00096082">
        <w:rPr>
          <w:rFonts w:ascii="Times New Roman" w:hAnsi="Times New Roman"/>
          <w:lang w:val="ru-RU"/>
        </w:rPr>
        <w:t xml:space="preserve"> проживания, принявших решение о введении должности специалиста по охране труда с учетом специфики своей деятельности.</w:t>
      </w:r>
    </w:p>
    <w:p w:rsidR="00096082" w:rsidRPr="0034412B" w:rsidRDefault="00096082" w:rsidP="00096082">
      <w:pPr>
        <w:pStyle w:val="ae"/>
        <w:widowControl w:val="0"/>
        <w:numPr>
          <w:ilvl w:val="0"/>
          <w:numId w:val="26"/>
        </w:numPr>
        <w:tabs>
          <w:tab w:val="left" w:pos="1276"/>
        </w:tabs>
        <w:autoSpaceDE w:val="0"/>
        <w:autoSpaceDN w:val="0"/>
        <w:adjustRightInd w:val="0"/>
        <w:spacing w:after="0" w:line="276" w:lineRule="auto"/>
        <w:ind w:left="0" w:firstLine="709"/>
        <w:jc w:val="both"/>
        <w:rPr>
          <w:rFonts w:ascii="Times New Roman" w:hAnsi="Times New Roman"/>
          <w:sz w:val="24"/>
          <w:szCs w:val="24"/>
        </w:rPr>
      </w:pPr>
      <w:r w:rsidRPr="0034412B">
        <w:rPr>
          <w:rFonts w:ascii="Times New Roman" w:hAnsi="Times New Roman"/>
          <w:sz w:val="24"/>
          <w:szCs w:val="24"/>
        </w:rPr>
        <w:t>Рекомендации рекомендуются к применению работодателями независимо от их организационно-правовых форм и форм собственности при формировании структуры службы охраны труда, определения и обоснования необходимой численности работников службы охраны труда, установления должностных обязанностей и их распределения между указанными работниками с учетом специфики деятельности работодателя.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3. Рекомендации содержат положения о формировании структуры службы охраны труда (специалист, бюро, группа, отдел, управление/подразделение, департамент и</w:t>
      </w:r>
      <w:r w:rsidRPr="0034412B">
        <w:rPr>
          <w:rFonts w:ascii="Times New Roman" w:hAnsi="Times New Roman"/>
        </w:rPr>
        <w:t> </w:t>
      </w:r>
      <w:r w:rsidRPr="00096082">
        <w:rPr>
          <w:rFonts w:ascii="Times New Roman" w:hAnsi="Times New Roman"/>
          <w:lang w:val="ru-RU"/>
        </w:rPr>
        <w:t>в</w:t>
      </w:r>
      <w:r w:rsidRPr="0034412B">
        <w:rPr>
          <w:rFonts w:ascii="Times New Roman" w:hAnsi="Times New Roman"/>
        </w:rPr>
        <w:t> </w:t>
      </w:r>
      <w:r w:rsidRPr="00096082">
        <w:rPr>
          <w:rFonts w:ascii="Times New Roman" w:hAnsi="Times New Roman"/>
          <w:lang w:val="ru-RU"/>
        </w:rPr>
        <w:t xml:space="preserve">соответствии с утвержденной работодателем организационной (штатной) структурой), </w:t>
      </w:r>
      <w:bookmarkStart w:id="1" w:name="_Hlk66490864"/>
      <w:r w:rsidRPr="00096082">
        <w:rPr>
          <w:rFonts w:ascii="Times New Roman" w:hAnsi="Times New Roman"/>
          <w:lang w:val="ru-RU"/>
        </w:rPr>
        <w:t xml:space="preserve">методику расчета нормативной численности работников </w:t>
      </w:r>
      <w:bookmarkEnd w:id="1"/>
      <w:r w:rsidRPr="00096082">
        <w:rPr>
          <w:rFonts w:ascii="Times New Roman" w:hAnsi="Times New Roman"/>
          <w:lang w:val="ru-RU"/>
        </w:rPr>
        <w:t>службы охраны труда в зависимости от выполняемых данными категориями работников основных функций.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4. В основу разработки Рекомендаций положены:</w:t>
      </w:r>
    </w:p>
    <w:p w:rsidR="00096082" w:rsidRPr="00096082" w:rsidRDefault="00096082" w:rsidP="00096082">
      <w:pPr>
        <w:tabs>
          <w:tab w:val="left" w:pos="426"/>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нормативные правовые акты,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w:t>
      </w:r>
    </w:p>
    <w:p w:rsidR="00096082" w:rsidRPr="00096082" w:rsidRDefault="00096082" w:rsidP="00096082">
      <w:pPr>
        <w:tabs>
          <w:tab w:val="left" w:pos="426"/>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данные оперативного учета, статистической и управленческой отчетности по охране труда у работодателей;</w:t>
      </w:r>
    </w:p>
    <w:p w:rsidR="00096082" w:rsidRPr="00096082" w:rsidRDefault="00096082" w:rsidP="00096082">
      <w:pPr>
        <w:tabs>
          <w:tab w:val="left" w:pos="426"/>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требования профессионального стандарта «Специалист в области охраны труда»;</w:t>
      </w:r>
    </w:p>
    <w:p w:rsidR="00096082" w:rsidRPr="00096082" w:rsidRDefault="00096082" w:rsidP="00096082">
      <w:pPr>
        <w:tabs>
          <w:tab w:val="left" w:pos="426"/>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научные исследования лучших отечественных и международных практик по</w:t>
      </w:r>
      <w:r w:rsidRPr="0034412B">
        <w:rPr>
          <w:rFonts w:ascii="Times New Roman" w:hAnsi="Times New Roman"/>
        </w:rPr>
        <w:t> </w:t>
      </w:r>
      <w:r w:rsidRPr="00096082">
        <w:rPr>
          <w:rFonts w:ascii="Times New Roman" w:hAnsi="Times New Roman"/>
          <w:lang w:val="ru-RU"/>
        </w:rPr>
        <w:t>охране труда;</w:t>
      </w:r>
    </w:p>
    <w:p w:rsidR="00096082" w:rsidRPr="00096082" w:rsidRDefault="00096082" w:rsidP="00096082">
      <w:pPr>
        <w:tabs>
          <w:tab w:val="left" w:pos="426"/>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5. Рекомендациями охвачены следующие должности: руководитель (начальник) службы (бюро, группы, отдела, управления, департамента) охраны труда и специалисты по охране труда </w:t>
      </w:r>
      <w:r w:rsidRPr="0034412B">
        <w:rPr>
          <w:rFonts w:ascii="Times New Roman" w:hAnsi="Times New Roman"/>
          <w:sz w:val="24"/>
          <w:szCs w:val="24"/>
        </w:rPr>
        <w:lastRenderedPageBreak/>
        <w:t>всех категорий, наименование должностей работодатель устанавливает в соответствии со штатным расписанием.</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6. Рекомендации охватывают следующие направления деятельности службы охраны труда у работодателя и ее специалистов:</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bookmarkStart w:id="2" w:name="_Hlk66614067"/>
      <w:r w:rsidRPr="0034412B">
        <w:rPr>
          <w:rFonts w:ascii="Times New Roman" w:hAnsi="Times New Roman"/>
          <w:sz w:val="24"/>
          <w:szCs w:val="24"/>
        </w:rPr>
        <w:t>обеспечение функционирования системы управления охраной труда, проведение консультаций и координация по вопросам охраны труда, планирование мероприятий по охране труда у работодателя и, при необходимости, контроль функционирования систем управления охраной труда подрядных (сервисных) организаций по обеспечению безопасных условий труда;</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контроль за соблюдением законодательных и иных нормативных правовых актов по охране труда у работодателя и в его структурных подразделениях;</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проведении специальной оценки условий труда, производственного контроля условий труда, выявлении опасностей и управлении профессиональными рисками на рабочих местах, организация и проведение мероприятий по снижению профессиональных рисков;</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w:t>
      </w:r>
    </w:p>
    <w:p w:rsidR="00096082" w:rsidRPr="0034412B" w:rsidRDefault="00096082" w:rsidP="00096082">
      <w:pPr>
        <w:pStyle w:val="ae"/>
        <w:widowControl w:val="0"/>
        <w:numPr>
          <w:ilvl w:val="0"/>
          <w:numId w:val="4"/>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расследовании и учете несчастных случаев и профессиональных заболеваний, учете и рассмотрении обстоятельств и причин, приведших к возникновению микроповреждений (микротравм) работников;</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подготовка и организация проведения инструктажей, обучения и проверки знаний требований охраны труда у работодателя;</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участие в реализации мероприятий, направленных на улучшение условий труда у работодателя; организация </w:t>
      </w:r>
      <w:r w:rsidRPr="0034412B">
        <w:rPr>
          <w:rFonts w:ascii="Times New Roman" w:hAnsi="Times New Roman"/>
          <w:bCs/>
          <w:iCs/>
          <w:sz w:val="24"/>
          <w:szCs w:val="24"/>
        </w:rPr>
        <w:t>информационных мероприятий по охране труда</w:t>
      </w:r>
      <w:r w:rsidRPr="0034412B">
        <w:rPr>
          <w:rFonts w:ascii="Times New Roman" w:hAnsi="Times New Roman"/>
          <w:sz w:val="24"/>
          <w:szCs w:val="24"/>
        </w:rPr>
        <w:t>;</w:t>
      </w:r>
    </w:p>
    <w:p w:rsidR="00096082" w:rsidRPr="0034412B" w:rsidRDefault="00096082" w:rsidP="00096082">
      <w:pPr>
        <w:pStyle w:val="ae"/>
        <w:widowControl w:val="0"/>
        <w:numPr>
          <w:ilvl w:val="0"/>
          <w:numId w:val="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составление отчетности по установленным формам, ведение документированной информации по охране труда у работодателя.</w:t>
      </w:r>
    </w:p>
    <w:bookmarkEnd w:id="2"/>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7. Данные Рекомендации не применяются для расчета штатной численности работников испытательных лабораторий по условиям труда, врачей по производственной медицине, специалистов по промышленной, экологической и пожарной безопасности и иных специальностей.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8. Приведенные в Рекомендациях числовые значения нормативов с указанием «до» понимаются включительно.</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p>
    <w:p w:rsidR="00096082" w:rsidRPr="00096082" w:rsidRDefault="00096082" w:rsidP="00096082">
      <w:pPr>
        <w:autoSpaceDE w:val="0"/>
        <w:autoSpaceDN w:val="0"/>
        <w:adjustRightInd w:val="0"/>
        <w:spacing w:line="276" w:lineRule="auto"/>
        <w:ind w:left="709"/>
        <w:jc w:val="center"/>
        <w:rPr>
          <w:rFonts w:ascii="Times New Roman" w:hAnsi="Times New Roman"/>
          <w:b/>
          <w:bCs/>
          <w:lang w:val="ru-RU"/>
        </w:rPr>
      </w:pPr>
      <w:r w:rsidRPr="0034412B">
        <w:rPr>
          <w:rFonts w:ascii="Times New Roman" w:hAnsi="Times New Roman"/>
          <w:b/>
          <w:bCs/>
        </w:rPr>
        <w:t>II</w:t>
      </w:r>
      <w:r w:rsidRPr="00096082">
        <w:rPr>
          <w:rFonts w:ascii="Times New Roman" w:hAnsi="Times New Roman"/>
          <w:b/>
          <w:bCs/>
          <w:lang w:val="ru-RU"/>
        </w:rPr>
        <w:t>. Организация службы охраны труда</w:t>
      </w:r>
    </w:p>
    <w:p w:rsidR="00096082" w:rsidRPr="0034412B" w:rsidRDefault="00096082" w:rsidP="00096082">
      <w:pPr>
        <w:pStyle w:val="ae"/>
        <w:widowControl w:val="0"/>
        <w:autoSpaceDE w:val="0"/>
        <w:autoSpaceDN w:val="0"/>
        <w:adjustRightInd w:val="0"/>
        <w:spacing w:after="0" w:line="276" w:lineRule="auto"/>
        <w:ind w:left="1069"/>
        <w:rPr>
          <w:rFonts w:ascii="Times New Roman" w:hAnsi="Times New Roman"/>
          <w:sz w:val="24"/>
          <w:szCs w:val="24"/>
        </w:rPr>
      </w:pP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iCs/>
          <w:lang w:val="ru-RU"/>
        </w:rPr>
        <w:t>9.</w:t>
      </w:r>
      <w:r w:rsidRPr="00096082">
        <w:rPr>
          <w:rFonts w:ascii="Times New Roman" w:hAnsi="Times New Roman"/>
          <w:lang w:val="ru-RU"/>
        </w:rPr>
        <w:t xml:space="preserve"> Служба охраны труда </w:t>
      </w:r>
      <w:r w:rsidRPr="00096082">
        <w:rPr>
          <w:rFonts w:ascii="Times New Roman" w:hAnsi="Times New Roman"/>
          <w:iCs/>
          <w:lang w:val="ru-RU"/>
        </w:rPr>
        <w:t>(далее – Служба)</w:t>
      </w:r>
      <w:r w:rsidRPr="00096082">
        <w:rPr>
          <w:rFonts w:ascii="Times New Roman" w:hAnsi="Times New Roman"/>
          <w:lang w:val="ru-RU"/>
        </w:rPr>
        <w:t xml:space="preserve"> является структурным подразделением, подчиняющимся непосредственно работодателю </w:t>
      </w:r>
      <w:r w:rsidRPr="00096082">
        <w:rPr>
          <w:rFonts w:ascii="Times New Roman" w:hAnsi="Times New Roman"/>
          <w:iCs/>
          <w:lang w:val="ru-RU"/>
        </w:rPr>
        <w:t>(его уполномоченному представителю)</w:t>
      </w:r>
      <w:r w:rsidRPr="00096082">
        <w:rPr>
          <w:rFonts w:ascii="Times New Roman" w:hAnsi="Times New Roman"/>
          <w:lang w:val="ru-RU"/>
        </w:rPr>
        <w:t>. Работодатель вправе своим решением делегировать прямое руководство Службой одному из заместителей руководителя работодателя, обладающего компетенциями в сфере охраны труда, у которого обязанности по</w:t>
      </w:r>
      <w:r w:rsidRPr="0034412B">
        <w:rPr>
          <w:rFonts w:ascii="Times New Roman" w:hAnsi="Times New Roman"/>
        </w:rPr>
        <w:t> </w:t>
      </w:r>
      <w:r w:rsidRPr="00096082">
        <w:rPr>
          <w:rFonts w:ascii="Times New Roman" w:hAnsi="Times New Roman"/>
          <w:lang w:val="ru-RU"/>
        </w:rPr>
        <w:t xml:space="preserve">руководству и ответственность за обеспечение функционирования службы охраны труда, в том числе в рамках системы управления охраной труда, закреплены в локальных нормативных актах работодателя и должностной инструкции, </w:t>
      </w:r>
      <w:proofErr w:type="gramStart"/>
      <w:r w:rsidRPr="00096082">
        <w:rPr>
          <w:rFonts w:ascii="Times New Roman" w:hAnsi="Times New Roman"/>
          <w:lang w:val="ru-RU"/>
        </w:rPr>
        <w:t>с</w:t>
      </w:r>
      <w:r w:rsidRPr="0034412B">
        <w:rPr>
          <w:rFonts w:ascii="Times New Roman" w:hAnsi="Times New Roman"/>
        </w:rPr>
        <w:t>  </w:t>
      </w:r>
      <w:r w:rsidRPr="00096082">
        <w:rPr>
          <w:rFonts w:ascii="Times New Roman" w:hAnsi="Times New Roman"/>
          <w:lang w:val="ru-RU"/>
        </w:rPr>
        <w:t>обеспечением</w:t>
      </w:r>
      <w:proofErr w:type="gramEnd"/>
      <w:r w:rsidRPr="00096082">
        <w:rPr>
          <w:rFonts w:ascii="Times New Roman" w:hAnsi="Times New Roman"/>
          <w:lang w:val="ru-RU"/>
        </w:rPr>
        <w:t xml:space="preserve"> отсутствия конфликта интересов.  В случае отсутствия у работодателя заместителей, обладающих соответствующими компетенциями, служба охраны труда подчиняется непосредственно работодателю.</w:t>
      </w:r>
    </w:p>
    <w:p w:rsidR="00096082" w:rsidRPr="00096082" w:rsidRDefault="00096082" w:rsidP="00096082">
      <w:pPr>
        <w:autoSpaceDE w:val="0"/>
        <w:autoSpaceDN w:val="0"/>
        <w:adjustRightInd w:val="0"/>
        <w:spacing w:line="276" w:lineRule="auto"/>
        <w:ind w:firstLine="709"/>
        <w:jc w:val="both"/>
        <w:rPr>
          <w:rFonts w:ascii="Times New Roman" w:hAnsi="Times New Roman"/>
          <w:iCs/>
          <w:lang w:val="ru-RU"/>
        </w:rPr>
      </w:pPr>
      <w:r w:rsidRPr="00096082">
        <w:rPr>
          <w:rFonts w:ascii="Times New Roman" w:hAnsi="Times New Roman"/>
          <w:iCs/>
          <w:lang w:val="ru-RU"/>
        </w:rPr>
        <w:t>10. Службу рекомендуется организовывать в форме самостоятельного структурного подразделения работодателя, состоящего из штата специалистов по</w:t>
      </w:r>
      <w:r w:rsidRPr="0034412B">
        <w:rPr>
          <w:rFonts w:ascii="Times New Roman" w:hAnsi="Times New Roman"/>
          <w:iCs/>
        </w:rPr>
        <w:t> </w:t>
      </w:r>
      <w:r w:rsidRPr="00096082">
        <w:rPr>
          <w:rFonts w:ascii="Times New Roman" w:hAnsi="Times New Roman"/>
          <w:iCs/>
          <w:lang w:val="ru-RU"/>
        </w:rPr>
        <w:t>охране труда во главе с руководителем (начальником) Службы.</w:t>
      </w:r>
    </w:p>
    <w:p w:rsidR="00096082" w:rsidRPr="00096082" w:rsidRDefault="00096082" w:rsidP="00096082">
      <w:pPr>
        <w:autoSpaceDE w:val="0"/>
        <w:autoSpaceDN w:val="0"/>
        <w:adjustRightInd w:val="0"/>
        <w:spacing w:line="276" w:lineRule="auto"/>
        <w:ind w:firstLine="709"/>
        <w:jc w:val="both"/>
        <w:rPr>
          <w:rFonts w:ascii="Times New Roman" w:hAnsi="Times New Roman"/>
          <w:iCs/>
          <w:lang w:val="ru-RU"/>
        </w:rPr>
      </w:pPr>
      <w:r w:rsidRPr="00096082">
        <w:rPr>
          <w:rFonts w:ascii="Times New Roman" w:hAnsi="Times New Roman"/>
          <w:iCs/>
          <w:lang w:val="ru-RU"/>
        </w:rPr>
        <w:t>Служба обеспечивает функционирование системы управления охраной труда у</w:t>
      </w:r>
      <w:r w:rsidRPr="0034412B">
        <w:rPr>
          <w:rFonts w:ascii="Times New Roman" w:hAnsi="Times New Roman"/>
          <w:iCs/>
        </w:rPr>
        <w:t> </w:t>
      </w:r>
      <w:r w:rsidRPr="00096082">
        <w:rPr>
          <w:rFonts w:ascii="Times New Roman" w:hAnsi="Times New Roman"/>
          <w:iCs/>
          <w:lang w:val="ru-RU"/>
        </w:rPr>
        <w:t>работодателя</w:t>
      </w:r>
      <w:r w:rsidRPr="00096082">
        <w:rPr>
          <w:rFonts w:ascii="Times New Roman" w:hAnsi="Times New Roman"/>
          <w:lang w:val="ru-RU"/>
        </w:rPr>
        <w:t xml:space="preserve">. </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lastRenderedPageBreak/>
        <w:t>11. Служба осуществляет свою деятельность во взаимодействии с другими структурными подразделениями работодателя, комитетом (комиссией) по охране труда, выборным органом первичной профсоюзной организации, уполномоченными (доверенными) лицами по охране труда профессиональных союзов или иных уполномоченных работниками представительных органов (при наличии), а также, при необходимости,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12.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 соглашениями (генеральным, региональным, отраслевым (межотраслевым), территориальным и др.), коллективным договором, другими локальными нормативными актами работодателя. </w:t>
      </w:r>
    </w:p>
    <w:p w:rsidR="00096082" w:rsidRPr="00096082" w:rsidRDefault="00096082" w:rsidP="00096082">
      <w:pPr>
        <w:autoSpaceDE w:val="0"/>
        <w:autoSpaceDN w:val="0"/>
        <w:adjustRightInd w:val="0"/>
        <w:spacing w:line="276" w:lineRule="auto"/>
        <w:ind w:firstLine="540"/>
        <w:jc w:val="both"/>
        <w:rPr>
          <w:rFonts w:ascii="Times New Roman" w:hAnsi="Times New Roman"/>
          <w:lang w:val="ru-RU"/>
        </w:rPr>
      </w:pPr>
      <w:r w:rsidRPr="00096082">
        <w:rPr>
          <w:rFonts w:ascii="Times New Roman" w:hAnsi="Times New Roman"/>
          <w:lang w:val="ru-RU"/>
        </w:rPr>
        <w:t>13. Структуру и численность работников Службы работодателю рекомендуется определять, исходя из возлагаемых на нее следующих задач и функций:</w:t>
      </w:r>
    </w:p>
    <w:p w:rsidR="00096082" w:rsidRPr="00096082" w:rsidRDefault="00096082" w:rsidP="00096082">
      <w:pPr>
        <w:autoSpaceDE w:val="0"/>
        <w:autoSpaceDN w:val="0"/>
        <w:adjustRightInd w:val="0"/>
        <w:spacing w:line="276" w:lineRule="auto"/>
        <w:ind w:firstLine="540"/>
        <w:jc w:val="both"/>
        <w:rPr>
          <w:rFonts w:ascii="Times New Roman" w:hAnsi="Times New Roman"/>
          <w:lang w:val="ru-RU"/>
        </w:rPr>
      </w:pPr>
      <w:r w:rsidRPr="00096082">
        <w:rPr>
          <w:rFonts w:ascii="Times New Roman" w:hAnsi="Times New Roman"/>
          <w:lang w:val="ru-RU"/>
        </w:rPr>
        <w:t>а) организация работы по обеспечению выполнения требований охраны труда;</w:t>
      </w:r>
    </w:p>
    <w:p w:rsidR="00096082" w:rsidRPr="00096082" w:rsidRDefault="00096082" w:rsidP="00096082">
      <w:pPr>
        <w:autoSpaceDE w:val="0"/>
        <w:autoSpaceDN w:val="0"/>
        <w:adjustRightInd w:val="0"/>
        <w:spacing w:line="276" w:lineRule="auto"/>
        <w:ind w:firstLine="540"/>
        <w:jc w:val="both"/>
        <w:rPr>
          <w:rFonts w:ascii="Times New Roman" w:hAnsi="Times New Roman"/>
          <w:lang w:val="ru-RU"/>
        </w:rPr>
      </w:pPr>
      <w:r w:rsidRPr="00096082">
        <w:rPr>
          <w:rFonts w:ascii="Times New Roman" w:hAnsi="Times New Roman"/>
          <w:lang w:val="ru-RU"/>
        </w:rPr>
        <w:t>б) контроль за соблюдением требований законодательных и иных нормативных правовых актов об охране труда, коллективного договора, отраслевых (межотраслевых) соглашений, других локальных нормативных актов работодателя по вопросам охраны труда;</w:t>
      </w:r>
    </w:p>
    <w:p w:rsidR="00096082" w:rsidRPr="00096082" w:rsidRDefault="00096082" w:rsidP="00096082">
      <w:pPr>
        <w:autoSpaceDE w:val="0"/>
        <w:autoSpaceDN w:val="0"/>
        <w:adjustRightInd w:val="0"/>
        <w:spacing w:line="276" w:lineRule="auto"/>
        <w:ind w:firstLine="540"/>
        <w:jc w:val="both"/>
        <w:rPr>
          <w:rFonts w:ascii="Times New Roman" w:hAnsi="Times New Roman"/>
          <w:lang w:val="ru-RU"/>
        </w:rPr>
      </w:pPr>
      <w:r w:rsidRPr="00096082">
        <w:rPr>
          <w:rFonts w:ascii="Times New Roman" w:hAnsi="Times New Roman"/>
          <w:lang w:val="ru-RU"/>
        </w:rPr>
        <w:t>в) организация профилактической работы по предупреждению производственного травматизма, профессиональных заболеваний, а также мероприятий по улучшению условий труда;</w:t>
      </w:r>
    </w:p>
    <w:p w:rsidR="00096082" w:rsidRPr="00096082" w:rsidRDefault="00096082" w:rsidP="00096082">
      <w:pPr>
        <w:autoSpaceDE w:val="0"/>
        <w:autoSpaceDN w:val="0"/>
        <w:adjustRightInd w:val="0"/>
        <w:spacing w:line="276" w:lineRule="auto"/>
        <w:ind w:firstLine="540"/>
        <w:jc w:val="both"/>
        <w:rPr>
          <w:rFonts w:ascii="Times New Roman" w:hAnsi="Times New Roman"/>
          <w:lang w:val="ru-RU"/>
        </w:rPr>
      </w:pPr>
      <w:r w:rsidRPr="00096082">
        <w:rPr>
          <w:rFonts w:ascii="Times New Roman" w:hAnsi="Times New Roman"/>
          <w:lang w:val="ru-RU"/>
        </w:rPr>
        <w:t>г) информирование и консультирование работников и руководителей структурных подразделений у работодателя по вопросам охраны труда;</w:t>
      </w:r>
    </w:p>
    <w:p w:rsidR="00096082" w:rsidRPr="00096082" w:rsidRDefault="00096082" w:rsidP="00096082">
      <w:pPr>
        <w:autoSpaceDE w:val="0"/>
        <w:autoSpaceDN w:val="0"/>
        <w:adjustRightInd w:val="0"/>
        <w:spacing w:line="276" w:lineRule="auto"/>
        <w:ind w:firstLine="540"/>
        <w:jc w:val="both"/>
        <w:rPr>
          <w:rFonts w:ascii="Times New Roman" w:hAnsi="Times New Roman"/>
          <w:lang w:val="ru-RU"/>
        </w:rPr>
      </w:pPr>
      <w:r w:rsidRPr="00096082">
        <w:rPr>
          <w:rFonts w:ascii="Times New Roman" w:hAnsi="Times New Roman"/>
          <w:lang w:val="ru-RU"/>
        </w:rPr>
        <w:t>д) изучение и распространение передового опыта в области охраны труда, проведение информационных мероприятий по вопросам охраны труда.</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14.</w:t>
      </w:r>
      <w:r w:rsidRPr="0034412B">
        <w:rPr>
          <w:rFonts w:ascii="Times New Roman" w:hAnsi="Times New Roman"/>
        </w:rPr>
        <w:t> </w:t>
      </w:r>
      <w:r w:rsidRPr="00096082">
        <w:rPr>
          <w:rFonts w:ascii="Times New Roman" w:hAnsi="Times New Roman"/>
          <w:lang w:val="ru-RU"/>
        </w:rPr>
        <w:t>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(или) в его структурных подразделениях в соответствии с должностными инструкциями.</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15. Работодателю </w:t>
      </w:r>
      <w:r w:rsidRPr="00096082">
        <w:rPr>
          <w:rFonts w:ascii="Times New Roman" w:hAnsi="Times New Roman"/>
          <w:iCs/>
          <w:lang w:val="ru-RU"/>
        </w:rPr>
        <w:t>(его уполномоченному представителю)</w:t>
      </w:r>
      <w:r w:rsidRPr="00096082">
        <w:rPr>
          <w:rFonts w:ascii="Times New Roman" w:hAnsi="Times New Roman"/>
          <w:lang w:val="ru-RU"/>
        </w:rPr>
        <w:t xml:space="preserve"> рекомендуется обеспечить необходимые условия для выполнения работниками Службы своих функций и полномочий, организовать для работников Службы обучение и проверку знаний требований охраны труда в соответствии с законодательством Российской Федерации. </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16. Рабочие места работников Службы рекомендуется организовывать в отдельном помещении с оснащением современным оборудованием, включая приборы аудио- и видео записи для проведения оперативного контроля и иные материальные средства, необходимые для выполнения работ с учетом специфики деятельности работодателя, средствами связи с доступом к информационно-коммуникационной сети «Интернет» и электронной базе профильной нормативно-справочной литературы и</w:t>
      </w:r>
      <w:r w:rsidRPr="0034412B">
        <w:rPr>
          <w:rFonts w:ascii="Times New Roman" w:hAnsi="Times New Roman"/>
        </w:rPr>
        <w:t>  </w:t>
      </w:r>
      <w:r w:rsidRPr="00096082">
        <w:rPr>
          <w:rFonts w:ascii="Times New Roman" w:hAnsi="Times New Roman"/>
          <w:lang w:val="ru-RU"/>
        </w:rPr>
        <w:t>документации, в том числе с учетом возможности ведения электронного документооборота в области охраны труда, а также обеспечением возможности приема посетителей.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17. Для осуществления выполнения некоторых функций Службы (проведение обучения, инструктажа, семинаров, лекций, выставок) рекомендуется предусматривать организацию кабинета по охране труда и (или) уголка по охране труда, оснащенного необходимым оборудованием и комплектами нормативно-правовых и справочных документов по охране труда. </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18. Работодатель вправе в соответствии со своим поручением или по поручению сво</w:t>
      </w:r>
      <w:r w:rsidRPr="00096082">
        <w:rPr>
          <w:rFonts w:ascii="Times New Roman" w:hAnsi="Times New Roman"/>
          <w:iCs/>
          <w:lang w:val="ru-RU"/>
        </w:rPr>
        <w:t>его уполномоченного представителя</w:t>
      </w:r>
      <w:r w:rsidRPr="00096082">
        <w:rPr>
          <w:rFonts w:ascii="Times New Roman" w:hAnsi="Times New Roman"/>
          <w:lang w:val="ru-RU"/>
        </w:rPr>
        <w:t xml:space="preserve"> разрешить работникам Службы представлять интересы </w:t>
      </w:r>
      <w:r w:rsidRPr="00096082">
        <w:rPr>
          <w:rFonts w:ascii="Times New Roman" w:hAnsi="Times New Roman"/>
          <w:lang w:val="ru-RU"/>
        </w:rPr>
        <w:lastRenderedPageBreak/>
        <w:t>работодателя в государственных и общественных организациях при обсуждении вопросов охраны труда.</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p>
    <w:p w:rsidR="00096082" w:rsidRPr="00096082" w:rsidRDefault="00096082" w:rsidP="00096082">
      <w:pPr>
        <w:autoSpaceDE w:val="0"/>
        <w:autoSpaceDN w:val="0"/>
        <w:adjustRightInd w:val="0"/>
        <w:spacing w:line="276" w:lineRule="auto"/>
        <w:ind w:left="709"/>
        <w:jc w:val="center"/>
        <w:rPr>
          <w:rFonts w:ascii="Times New Roman" w:hAnsi="Times New Roman"/>
          <w:b/>
          <w:bCs/>
          <w:lang w:val="ru-RU"/>
        </w:rPr>
      </w:pPr>
      <w:r w:rsidRPr="0034412B">
        <w:rPr>
          <w:rFonts w:ascii="Times New Roman" w:hAnsi="Times New Roman"/>
          <w:b/>
          <w:bCs/>
        </w:rPr>
        <w:t>III</w:t>
      </w:r>
      <w:r w:rsidRPr="00096082">
        <w:rPr>
          <w:rFonts w:ascii="Times New Roman" w:hAnsi="Times New Roman"/>
          <w:b/>
          <w:bCs/>
          <w:lang w:val="ru-RU"/>
        </w:rPr>
        <w:t>. Определение структуры Службы</w:t>
      </w:r>
    </w:p>
    <w:p w:rsidR="00096082" w:rsidRPr="0034412B" w:rsidRDefault="00096082" w:rsidP="00096082">
      <w:pPr>
        <w:pStyle w:val="ae"/>
        <w:widowControl w:val="0"/>
        <w:autoSpaceDE w:val="0"/>
        <w:autoSpaceDN w:val="0"/>
        <w:adjustRightInd w:val="0"/>
        <w:spacing w:after="0" w:line="276" w:lineRule="auto"/>
        <w:ind w:left="1069"/>
        <w:rPr>
          <w:rFonts w:ascii="Times New Roman" w:hAnsi="Times New Roman"/>
          <w:b/>
          <w:bCs/>
          <w:sz w:val="24"/>
          <w:szCs w:val="24"/>
        </w:rPr>
      </w:pP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19. Структуру Службы рекомендуется формировать с учетом организационной (штатной) структуры, специфики вида деятельности предприятия (организации), наличия удаленных обособленных структурных подразделений (филиалов, представительств), особенностей организации и функционирования системы управления охраной труда, штатной численности работников у работодателя, а также установленного по результатам проведения специальной оценки условий труда уровня вредности (опасности) факторов производственной среды и трудового процесса, уровня профессиональных рисков, наличия работ с повышенной опасностью и иных факторов, определяющих состояние охраны труда у работодателя.</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20. При формировании структуры Службы рекомендуется учитывать взаимосвязь элементов системы управления охраной труда у работодателя, направленных на выполнение принятой политики в области охраны труда, постановленных целей по охране труда, мероприятий и внутренних процедур, направленных на их достижение.</w:t>
      </w:r>
    </w:p>
    <w:p w:rsidR="00096082" w:rsidRPr="00096082" w:rsidRDefault="00096082" w:rsidP="00096082">
      <w:pPr>
        <w:autoSpaceDE w:val="0"/>
        <w:autoSpaceDN w:val="0"/>
        <w:adjustRightInd w:val="0"/>
        <w:spacing w:after="150" w:line="276" w:lineRule="auto"/>
        <w:jc w:val="both"/>
        <w:rPr>
          <w:rFonts w:ascii="Times New Roman" w:hAnsi="Times New Roman"/>
          <w:lang w:val="ru-RU"/>
        </w:rPr>
      </w:pPr>
    </w:p>
    <w:p w:rsidR="00096082" w:rsidRPr="00096082" w:rsidRDefault="00096082" w:rsidP="00096082">
      <w:pPr>
        <w:autoSpaceDE w:val="0"/>
        <w:autoSpaceDN w:val="0"/>
        <w:adjustRightInd w:val="0"/>
        <w:spacing w:after="150" w:line="276" w:lineRule="auto"/>
        <w:jc w:val="center"/>
        <w:rPr>
          <w:rFonts w:ascii="Times New Roman" w:hAnsi="Times New Roman"/>
          <w:b/>
          <w:bCs/>
          <w:lang w:val="ru-RU"/>
        </w:rPr>
      </w:pPr>
      <w:r w:rsidRPr="0034412B">
        <w:rPr>
          <w:rFonts w:ascii="Times New Roman" w:hAnsi="Times New Roman"/>
          <w:b/>
          <w:bCs/>
        </w:rPr>
        <w:t>IV</w:t>
      </w:r>
      <w:r w:rsidRPr="00096082">
        <w:rPr>
          <w:rFonts w:ascii="Times New Roman" w:hAnsi="Times New Roman"/>
          <w:b/>
          <w:bCs/>
          <w:lang w:val="ru-RU"/>
        </w:rPr>
        <w:t>. Определение нормативной численности работников Службы</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21. Рекомендуемая нормативная численность работников Службы определяется исходя из 40-часовой рабочей недели.</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22. Рекомендуемая нормативная численность работников Службы представлена в виде таблиц, выражающих зависимость нормативов от одного или нескольких наиболее существенных для каждой из функций факторов (далее – </w:t>
      </w:r>
      <w:proofErr w:type="spellStart"/>
      <w:r w:rsidRPr="00096082">
        <w:rPr>
          <w:rFonts w:ascii="Times New Roman" w:hAnsi="Times New Roman"/>
          <w:lang w:val="ru-RU"/>
        </w:rPr>
        <w:t>нормофакторов</w:t>
      </w:r>
      <w:proofErr w:type="spellEnd"/>
      <w:r w:rsidRPr="00096082">
        <w:rPr>
          <w:rFonts w:ascii="Times New Roman" w:hAnsi="Times New Roman"/>
          <w:lang w:val="ru-RU"/>
        </w:rPr>
        <w:t>), которые оказывают основное влияние на трудоемкость выполняемых работ.</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В случаях, когда рекомендуемая нормативная численность зависит от двух </w:t>
      </w:r>
      <w:proofErr w:type="spellStart"/>
      <w:r w:rsidRPr="00096082">
        <w:rPr>
          <w:rFonts w:ascii="Times New Roman" w:hAnsi="Times New Roman"/>
          <w:lang w:val="ru-RU"/>
        </w:rPr>
        <w:t>нормофакторов</w:t>
      </w:r>
      <w:proofErr w:type="spellEnd"/>
      <w:r w:rsidRPr="00096082">
        <w:rPr>
          <w:rFonts w:ascii="Times New Roman" w:hAnsi="Times New Roman"/>
          <w:lang w:val="ru-RU"/>
        </w:rPr>
        <w:t xml:space="preserve">, она определяется по таблице на пересечении строки и столбца соответствующих числовым значениям </w:t>
      </w:r>
      <w:proofErr w:type="spellStart"/>
      <w:r w:rsidRPr="00096082">
        <w:rPr>
          <w:rFonts w:ascii="Times New Roman" w:hAnsi="Times New Roman"/>
          <w:lang w:val="ru-RU"/>
        </w:rPr>
        <w:t>нормофакторов</w:t>
      </w:r>
      <w:proofErr w:type="spellEnd"/>
      <w:r w:rsidRPr="00096082">
        <w:rPr>
          <w:rFonts w:ascii="Times New Roman" w:hAnsi="Times New Roman"/>
          <w:lang w:val="ru-RU"/>
        </w:rPr>
        <w:t>.</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23.</w:t>
      </w:r>
      <w:r w:rsidRPr="0034412B">
        <w:rPr>
          <w:rFonts w:ascii="Times New Roman" w:hAnsi="Times New Roman"/>
        </w:rPr>
        <w:t> </w:t>
      </w:r>
      <w:r w:rsidRPr="00096082">
        <w:rPr>
          <w:rFonts w:ascii="Times New Roman" w:hAnsi="Times New Roman"/>
          <w:lang w:val="ru-RU"/>
        </w:rPr>
        <w:t>Полученная рекомендуемая нормативная численность по таблицам 1 - 5 и пункту 30.6 Рекомендаций суммируется и в соответствии с методикой расчета нормативной численности работников службы охраны труда, представленной в разделе 5 Рекомендаций, рассчитывается итоговая рекомендуемая нормативная численность работников Службы.</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24. В приложении № 1 к Рекомендациям приведен пример расчета рекомендуемой нормативной численности работников службы охраны труда у работодателя.</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25.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 Расчет численности работников Службы рекомендуется проводить с учетом сложившихся организационно технических условий у работодателя на основании данных из таблиц 1 - 5 и параметров, заложенных в расчет нормативной численности, представленных в разделах 4 и 5 Рекомендаций.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26.</w:t>
      </w:r>
      <w:r w:rsidRPr="0034412B">
        <w:rPr>
          <w:rFonts w:ascii="Times New Roman" w:hAnsi="Times New Roman"/>
        </w:rPr>
        <w:t> </w:t>
      </w:r>
      <w:r w:rsidRPr="00096082">
        <w:rPr>
          <w:rFonts w:ascii="Times New Roman" w:eastAsia="MS Mincho" w:hAnsi="Times New Roman"/>
          <w:lang w:val="ru-RU" w:eastAsia="ja-JP"/>
        </w:rPr>
        <w:t>В случае значительного удаления отдельных не являющихся самостоятельными производственных подразделений, обособленных подразделений (в</w:t>
      </w:r>
      <w:r w:rsidRPr="0034412B">
        <w:rPr>
          <w:rFonts w:ascii="Times New Roman" w:eastAsia="MS Mincho" w:hAnsi="Times New Roman"/>
          <w:lang w:eastAsia="ja-JP"/>
        </w:rPr>
        <w:t>  </w:t>
      </w:r>
      <w:r w:rsidRPr="00096082">
        <w:rPr>
          <w:rFonts w:ascii="Times New Roman" w:eastAsia="MS Mincho" w:hAnsi="Times New Roman"/>
          <w:lang w:val="ru-RU" w:eastAsia="ja-JP"/>
        </w:rPr>
        <w:t>том числе филиалов) друг от друга у одного работодателя, к рассчитанной по</w:t>
      </w:r>
      <w:r w:rsidRPr="0034412B">
        <w:rPr>
          <w:rFonts w:ascii="Times New Roman" w:eastAsia="MS Mincho" w:hAnsi="Times New Roman"/>
          <w:lang w:eastAsia="ja-JP"/>
        </w:rPr>
        <w:t>  </w:t>
      </w:r>
      <w:r w:rsidRPr="00096082">
        <w:rPr>
          <w:rFonts w:ascii="Times New Roman" w:eastAsia="MS Mincho" w:hAnsi="Times New Roman"/>
          <w:lang w:val="ru-RU" w:eastAsia="ja-JP"/>
        </w:rPr>
        <w:t xml:space="preserve">рекомендуемым нормативам численности рекомендуется применять коэффициенты, учитывающие связанные с этим особенности организации производства и обеспечения охраны труда, исходя из следующего: при удалении </w:t>
      </w:r>
      <w:r w:rsidRPr="00096082">
        <w:rPr>
          <w:rFonts w:ascii="Times New Roman" w:hAnsi="Times New Roman"/>
          <w:lang w:val="ru-RU"/>
        </w:rPr>
        <w:t>производственных подразделений у работодателя в друг от друга на расстояние от 0,5 км до 1,5 км, к рассчитанной по</w:t>
      </w:r>
      <w:r w:rsidRPr="0034412B">
        <w:rPr>
          <w:rFonts w:ascii="Times New Roman" w:hAnsi="Times New Roman"/>
        </w:rPr>
        <w:t>  </w:t>
      </w:r>
      <w:r w:rsidRPr="00096082">
        <w:rPr>
          <w:rFonts w:ascii="Times New Roman" w:hAnsi="Times New Roman"/>
          <w:lang w:val="ru-RU"/>
        </w:rPr>
        <w:t>нормативам численности рекомендуется устанавливать коэффициент 1,2, а на расстоянии от 1,5 км до 30 км – коэффициент 1,4</w:t>
      </w:r>
      <w:r w:rsidRPr="00096082">
        <w:rPr>
          <w:rFonts w:ascii="Times New Roman" w:hAnsi="Times New Roman"/>
          <w:i/>
          <w:lang w:val="ru-RU"/>
        </w:rPr>
        <w:t xml:space="preserve">; </w:t>
      </w:r>
      <w:r w:rsidRPr="00096082">
        <w:rPr>
          <w:rFonts w:ascii="Times New Roman" w:hAnsi="Times New Roman"/>
          <w:lang w:val="ru-RU"/>
        </w:rPr>
        <w:t xml:space="preserve">на расстоянии от 30 км до 50 км – </w:t>
      </w:r>
      <w:r w:rsidRPr="00096082">
        <w:rPr>
          <w:rFonts w:ascii="Times New Roman" w:hAnsi="Times New Roman"/>
          <w:lang w:val="ru-RU"/>
        </w:rPr>
        <w:lastRenderedPageBreak/>
        <w:t>коэффициент 1,6; более 50 км – коэффициент 2.</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27. Все значения для расчета нормативной численности рекомендуется брать в среднем за предыдущий год, предшествующий расчету и утверждению рекомендуемой нормативной численности</w:t>
      </w:r>
      <w:r w:rsidRPr="00096082">
        <w:rPr>
          <w:rFonts w:ascii="Times New Roman" w:eastAsia="MS Mincho" w:hAnsi="Times New Roman"/>
          <w:lang w:val="ru-RU" w:eastAsia="ja-JP"/>
        </w:rPr>
        <w:t>, кроме положений, приведенных в пунктах 30.4 и 30.6</w:t>
      </w:r>
      <w:r w:rsidRPr="00096082">
        <w:rPr>
          <w:rFonts w:ascii="Times New Roman" w:hAnsi="Times New Roman"/>
          <w:lang w:val="ru-RU"/>
        </w:rPr>
        <w:t>.</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28. В обособленных самостоятельных производственных структурах (филиалах) работодателя численностью свыше 400 человек, численность специалистов Службы рекомендуется рассчитывать отдельно для каждой обособленной единицы производственной структуры. К обособленным производственным структурам относятся предприятия, филиалы, представительства, цеха, транспортные (логистические), обслуживающие и жилищно-коммунальные подразделения, входящие в структуру работодателя, расположенные на разных производственных площадках и имеющие законченный производственный цикл.</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29. Разработка,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(при наличии).</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30. Далее приведены основные должностные обязанности работников Службы, которые рекомендуется учитывать работодателем при определении численности работников службы охраны труда.</w:t>
      </w:r>
    </w:p>
    <w:p w:rsidR="00096082" w:rsidRPr="00096082" w:rsidRDefault="00096082" w:rsidP="00096082">
      <w:pPr>
        <w:autoSpaceDE w:val="0"/>
        <w:autoSpaceDN w:val="0"/>
        <w:adjustRightInd w:val="0"/>
        <w:spacing w:after="150" w:line="276" w:lineRule="auto"/>
        <w:ind w:firstLine="709"/>
        <w:jc w:val="both"/>
        <w:rPr>
          <w:rFonts w:ascii="Times New Roman" w:hAnsi="Times New Roman"/>
          <w:lang w:val="ru-RU"/>
        </w:rPr>
      </w:pPr>
      <w:r w:rsidRPr="00096082">
        <w:rPr>
          <w:rFonts w:ascii="Times New Roman" w:hAnsi="Times New Roman"/>
          <w:lang w:val="ru-RU"/>
        </w:rPr>
        <w:t>В случае, если на работников Службы возлагаются (возложены) работодателем дополнительные трудовые функции, не входящие в трудовые функции, определенные настоящими Рекомендациями, профессиональным стандартом специалиста в области охраны труда или иным нормативным правовым актом, суммарная рекомендуемая нормативная численность Службы, рассчитанная в соответствии с пунктом 35 Рекомендаций, увеличивается на единицу.</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jc w:val="both"/>
        <w:rPr>
          <w:rFonts w:ascii="Times New Roman" w:hAnsi="Times New Roman"/>
          <w:bCs/>
          <w:i/>
          <w:iCs/>
          <w:sz w:val="24"/>
          <w:szCs w:val="24"/>
        </w:rPr>
      </w:pPr>
      <w:r w:rsidRPr="0034412B">
        <w:rPr>
          <w:rFonts w:ascii="Times New Roman" w:hAnsi="Times New Roman"/>
          <w:bCs/>
          <w:i/>
          <w:iCs/>
          <w:sz w:val="24"/>
          <w:szCs w:val="24"/>
        </w:rPr>
        <w:t>30.1. Обеспечение функционирования системы управления охраной труда, проведение консультаций и координация по вопросам охраны труда, планирование мероприятий по охране труда</w:t>
      </w:r>
    </w:p>
    <w:p w:rsidR="00096082" w:rsidRPr="0034412B" w:rsidRDefault="00096082" w:rsidP="00096082">
      <w:pPr>
        <w:tabs>
          <w:tab w:val="left" w:pos="0"/>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 xml:space="preserve">разработка совместно с работодателем </w:t>
      </w:r>
      <w:r w:rsidRPr="00096082">
        <w:rPr>
          <w:rFonts w:ascii="Times New Roman" w:hAnsi="Times New Roman"/>
          <w:iCs/>
          <w:lang w:val="ru-RU"/>
        </w:rPr>
        <w:t>(его уполномоченным представителем)</w:t>
      </w:r>
      <w:r w:rsidRPr="00096082">
        <w:rPr>
          <w:rFonts w:ascii="Times New Roman" w:hAnsi="Times New Roman"/>
          <w:lang w:val="ru-RU"/>
        </w:rPr>
        <w:t xml:space="preserve"> и руководителями его структурных подразделений политики, целей и задач по охране труда, документированных процедур для функционирования СУОТ, согласование и актуализация проектов локальных нормативных актов, содержащих требования по обеспечению безопасных условий и охраны труда;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bookmarkStart w:id="3" w:name="_Hlk66944097"/>
      <w:r w:rsidRPr="00096082">
        <w:rPr>
          <w:rFonts w:ascii="Times New Roman" w:hAnsi="Times New Roman"/>
          <w:lang w:val="ru-RU"/>
        </w:rPr>
        <w:t xml:space="preserve">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(полугодие, квартал, месяц), план-графиков их реализации и определение ответственных исполнителей; </w:t>
      </w:r>
    </w:p>
    <w:bookmarkEnd w:id="3"/>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 в том числе по результатам проведения специальной оценки условий труда производственного контроля условий труда, выявления опасностей и управления профессиональными рисками на рабочих местах;</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координация,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 xml:space="preserve">проведение совместно с соответствующими службами работодателя и с участием уполномоченных (доверенных) лиц по охране труда профессиональных союзов или трудового коллектива проверок, обследований (или участие в проверках, обследованиях) технического </w:t>
      </w:r>
      <w:r w:rsidRPr="00096082">
        <w:rPr>
          <w:rFonts w:ascii="Times New Roman" w:hAnsi="Times New Roman"/>
          <w:lang w:val="ru-RU"/>
        </w:rPr>
        <w:lastRenderedPageBreak/>
        <w:t>состояния зданий и сооружений; оборудования, машин, механизмов и инструментов на соответствие их государственным нормативным требованиям охраны труда; эффективности работы систем и устройств, оказывающих влияние на условия труда; санитарно-гигиенического состояния бытовых помещений; применения средств коллективной и индивидуальной защиты работников и т.п.;</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плану-графику проверок;</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организация,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 разработанных на основании результатов расследований несчастных случаев на производстве, инцидентов и аварий, выявления обстоятельств и причин, приведших к возникновению микроповреждений (микротравм) работников;</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анализ и обобщение предложений по расходованию средств на мероприятия по улучшению условий и охраны труда с указанием сроков их исполнения, осуществление контроля за целевым и рациональным расходованием в структурных подразделениях работодателя средств, выделенных на реализацию мероприятий по охране труда;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составление совместно с руководителями структурных подразделений работодателя списков профессий и должностей, в соответствии с которыми работники должны проходить обязательные предварительные (при поступлении на работу) и периодические (в течение трудовой деятельности) медицинские осмотры и (или) психиатрические освидетельствования;</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составление совместно с руководителями структурных подразделений работодателя списков профессий и должностей, в соответствии с которыми, работникам предоставляются гарантии и компенсации за работу во вредных и (или) опасных условиях труда на основании действующего законодательства;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работа в комитете (комиссии) по охране труда, работа с уполномоченными по охране труда или иными представителями работников по вопросам охраны труда;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работа в составе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машин и другого оборудования в части соблюдения требований нормативных правовых актов по охране труда (при условии, что данный состав работ закреплён в функциональных обязанностях работника службы охраны труда);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согласование разрабатываемой в организации проектной документации в части соблюдения в ней государственных нормативных требований охраны труда (при условии, что данный состав работ закреплён в функциональных обязанностях работника службы охраны труда);</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оценка результативности реализации мероприятий по охране труда на основе полученных данных по результатам контроля (аудита) эффективности системы управления охраной труда у работодателя;</w:t>
      </w:r>
    </w:p>
    <w:p w:rsidR="00096082" w:rsidRPr="00096082" w:rsidRDefault="00096082" w:rsidP="00096082">
      <w:pPr>
        <w:numPr>
          <w:ilvl w:val="0"/>
          <w:numId w:val="10"/>
        </w:numPr>
        <w:tabs>
          <w:tab w:val="left" w:pos="0"/>
          <w:tab w:val="left" w:pos="1134"/>
        </w:tabs>
        <w:autoSpaceDE w:val="0"/>
        <w:autoSpaceDN w:val="0"/>
        <w:adjustRightInd w:val="0"/>
        <w:spacing w:line="276" w:lineRule="auto"/>
        <w:ind w:left="0" w:firstLine="709"/>
        <w:jc w:val="both"/>
        <w:rPr>
          <w:rFonts w:ascii="Times New Roman" w:hAnsi="Times New Roman"/>
          <w:lang w:val="ru-RU"/>
        </w:rPr>
      </w:pPr>
      <w:r w:rsidRPr="00096082">
        <w:rPr>
          <w:rFonts w:ascii="Times New Roman" w:hAnsi="Times New Roman"/>
          <w:lang w:val="ru-RU"/>
        </w:rPr>
        <w:t>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 уполномоченными по охране труда или иными представителями работников.</w:t>
      </w:r>
    </w:p>
    <w:p w:rsidR="00096082" w:rsidRPr="00096082" w:rsidRDefault="00096082" w:rsidP="00096082">
      <w:pPr>
        <w:tabs>
          <w:tab w:val="left" w:pos="0"/>
        </w:tabs>
        <w:autoSpaceDE w:val="0"/>
        <w:autoSpaceDN w:val="0"/>
        <w:adjustRightInd w:val="0"/>
        <w:spacing w:line="276" w:lineRule="auto"/>
        <w:ind w:left="709"/>
        <w:jc w:val="both"/>
        <w:rPr>
          <w:rFonts w:ascii="Times New Roman" w:hAnsi="Times New Roman"/>
          <w:lang w:val="ru-RU"/>
        </w:rPr>
      </w:pPr>
    </w:p>
    <w:p w:rsidR="00096082" w:rsidRPr="00096082" w:rsidRDefault="00096082" w:rsidP="00096082">
      <w:pPr>
        <w:tabs>
          <w:tab w:val="left" w:pos="0"/>
          <w:tab w:val="left" w:pos="709"/>
        </w:tabs>
        <w:autoSpaceDE w:val="0"/>
        <w:autoSpaceDN w:val="0"/>
        <w:adjustRightInd w:val="0"/>
        <w:spacing w:line="276" w:lineRule="auto"/>
        <w:ind w:firstLine="709"/>
        <w:jc w:val="both"/>
        <w:rPr>
          <w:rFonts w:ascii="Times New Roman" w:hAnsi="Times New Roman"/>
          <w:bCs/>
          <w:i/>
          <w:iCs/>
          <w:lang w:val="ru-RU"/>
        </w:rPr>
      </w:pPr>
      <w:r w:rsidRPr="00096082">
        <w:rPr>
          <w:rFonts w:ascii="Times New Roman" w:hAnsi="Times New Roman"/>
          <w:bCs/>
          <w:i/>
          <w:iCs/>
          <w:lang w:val="ru-RU"/>
        </w:rPr>
        <w:t>30.2</w:t>
      </w:r>
      <w:bookmarkStart w:id="4" w:name="_Hlk66653081"/>
      <w:r w:rsidRPr="00096082">
        <w:rPr>
          <w:rFonts w:ascii="Times New Roman" w:hAnsi="Times New Roman"/>
          <w:bCs/>
          <w:i/>
          <w:iCs/>
          <w:lang w:val="ru-RU"/>
        </w:rPr>
        <w:t>. Составление отчетности по установленным формам, ведение документированной информации по охране труда</w:t>
      </w:r>
      <w:bookmarkEnd w:id="4"/>
      <w:r w:rsidRPr="00096082">
        <w:rPr>
          <w:rFonts w:ascii="Times New Roman" w:hAnsi="Times New Roman"/>
          <w:bCs/>
          <w:i/>
          <w:iCs/>
          <w:lang w:val="ru-RU"/>
        </w:rPr>
        <w:t xml:space="preserve"> у работодателя</w:t>
      </w:r>
    </w:p>
    <w:p w:rsidR="00096082" w:rsidRPr="0034412B" w:rsidRDefault="00096082" w:rsidP="00096082">
      <w:pPr>
        <w:tabs>
          <w:tab w:val="left" w:pos="0"/>
          <w:tab w:val="left" w:pos="426"/>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участие в составлении всех видов отчетности по охране труда по установленным формам, включая установленные Росстатом, и в соответствующие сроки с учетом требований </w:t>
      </w:r>
      <w:r w:rsidRPr="0034412B">
        <w:rPr>
          <w:rFonts w:ascii="Times New Roman" w:hAnsi="Times New Roman"/>
          <w:sz w:val="24"/>
          <w:szCs w:val="24"/>
        </w:rPr>
        <w:lastRenderedPageBreak/>
        <w:t>нормативных правовых актов и локальных нормативных актов работодателя;</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взаимодействие с представителями органов государственного надзора (контроля) и иных заинтересованных сторон, подготовка ответов по официальным запросам, ведение деловой переписки;</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ведение деловой переписки и подготовка профильных ответов по внутренним запросам со стороны работников и руководства работодателя;</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ведение базы данных (реестра) документов организации (структурного подразделения) по системе управления охраны труда как в бумажной форме, так и в электронном виде;</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ведение реестра договоров по оказанию услуг по охране труда, заключенных работодателем (если функция возложена на Службу);</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ведение регулярного мониторинга законодательных изменений по охране труда, формирование реестра нормативно-правовых актов по охране труда и здоровья, применимых к деятельности работодателя, информирование работодателя об изменениях законодательства и нормативных правовых актов, содержащих требования охраны труда;</w:t>
      </w:r>
    </w:p>
    <w:p w:rsidR="00096082" w:rsidRPr="0034412B" w:rsidRDefault="00096082" w:rsidP="00096082">
      <w:pPr>
        <w:pStyle w:val="ae"/>
        <w:widowControl w:val="0"/>
        <w:numPr>
          <w:ilvl w:val="0"/>
          <w:numId w:val="17"/>
        </w:numPr>
        <w:tabs>
          <w:tab w:val="left" w:pos="0"/>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iCs/>
          <w:sz w:val="24"/>
          <w:szCs w:val="24"/>
        </w:rPr>
        <w:t>участие в подготовке документов для назначения выплат по страхованию в связи с профессиональными заболеваниями;</w:t>
      </w:r>
    </w:p>
    <w:p w:rsidR="00096082" w:rsidRPr="0034412B" w:rsidRDefault="00096082" w:rsidP="00096082">
      <w:pPr>
        <w:pStyle w:val="ae"/>
        <w:numPr>
          <w:ilvl w:val="0"/>
          <w:numId w:val="17"/>
        </w:numPr>
        <w:tabs>
          <w:tab w:val="left" w:pos="0"/>
        </w:tabs>
        <w:autoSpaceDE w:val="0"/>
        <w:autoSpaceDN w:val="0"/>
        <w:adjustRightInd w:val="0"/>
        <w:spacing w:after="0" w:line="276" w:lineRule="auto"/>
        <w:ind w:left="0" w:firstLine="709"/>
        <w:jc w:val="both"/>
        <w:rPr>
          <w:rFonts w:ascii="Times New Roman" w:hAnsi="Times New Roman"/>
          <w:iCs/>
          <w:sz w:val="24"/>
          <w:szCs w:val="24"/>
        </w:rPr>
      </w:pPr>
      <w:r w:rsidRPr="0034412B">
        <w:rPr>
          <w:rFonts w:ascii="Times New Roman" w:hAnsi="Times New Roman"/>
          <w:iCs/>
          <w:sz w:val="24"/>
          <w:szCs w:val="24"/>
        </w:rPr>
        <w:t>рассмотрение обращений работников, касающихся вопросов условий и охраны труда, подготовка предложений работодателю (его уполномоченному представителю) или руководству его структурных подразделений работодателя по устранению выявленных недостатков.</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bookmarkStart w:id="5" w:name="_Hlk66653321"/>
      <w:r w:rsidRPr="00096082">
        <w:rPr>
          <w:rFonts w:ascii="Times New Roman" w:hAnsi="Times New Roman"/>
          <w:lang w:val="ru-RU"/>
        </w:rPr>
        <w:t>Рекомендуемая нормативная численность по функциям 30.1 и 30.2 представлена в таблице 1.</w:t>
      </w:r>
    </w:p>
    <w:p w:rsidR="00096082" w:rsidRPr="00096082" w:rsidRDefault="00096082" w:rsidP="00096082">
      <w:pPr>
        <w:autoSpaceDE w:val="0"/>
        <w:autoSpaceDN w:val="0"/>
        <w:adjustRightInd w:val="0"/>
        <w:spacing w:after="150" w:line="276" w:lineRule="auto"/>
        <w:jc w:val="both"/>
        <w:rPr>
          <w:rFonts w:ascii="Times New Roman" w:hAnsi="Times New Roman"/>
          <w:lang w:val="ru-RU"/>
        </w:rPr>
      </w:pPr>
    </w:p>
    <w:p w:rsidR="00096082" w:rsidRPr="0034412B" w:rsidRDefault="00096082" w:rsidP="00096082">
      <w:pPr>
        <w:pStyle w:val="ae"/>
        <w:widowControl w:val="0"/>
        <w:autoSpaceDE w:val="0"/>
        <w:autoSpaceDN w:val="0"/>
        <w:adjustRightInd w:val="0"/>
        <w:spacing w:after="150" w:line="276" w:lineRule="auto"/>
        <w:jc w:val="right"/>
        <w:rPr>
          <w:rFonts w:ascii="Times New Roman" w:hAnsi="Times New Roman"/>
          <w:bCs/>
          <w:iCs/>
          <w:sz w:val="24"/>
          <w:szCs w:val="24"/>
        </w:rPr>
      </w:pPr>
      <w:bookmarkStart w:id="6" w:name="_Hlk66651537"/>
      <w:r w:rsidRPr="0034412B">
        <w:rPr>
          <w:rFonts w:ascii="Times New Roman" w:hAnsi="Times New Roman"/>
          <w:bCs/>
          <w:iCs/>
          <w:sz w:val="24"/>
          <w:szCs w:val="24"/>
        </w:rPr>
        <w:t xml:space="preserve">Таблица 1 </w:t>
      </w:r>
    </w:p>
    <w:p w:rsidR="00096082" w:rsidRPr="0034412B" w:rsidRDefault="00096082" w:rsidP="00096082">
      <w:pPr>
        <w:pStyle w:val="ae"/>
        <w:widowControl w:val="0"/>
        <w:autoSpaceDE w:val="0"/>
        <w:autoSpaceDN w:val="0"/>
        <w:adjustRightInd w:val="0"/>
        <w:spacing w:after="150" w:line="276" w:lineRule="auto"/>
        <w:ind w:left="0"/>
        <w:jc w:val="center"/>
        <w:rPr>
          <w:rFonts w:ascii="Times New Roman" w:hAnsi="Times New Roman"/>
          <w:iCs/>
          <w:sz w:val="24"/>
          <w:szCs w:val="24"/>
        </w:rPr>
      </w:pPr>
      <w:r w:rsidRPr="0034412B">
        <w:rPr>
          <w:rFonts w:ascii="Times New Roman" w:hAnsi="Times New Roman"/>
          <w:iCs/>
          <w:sz w:val="24"/>
          <w:szCs w:val="24"/>
        </w:rPr>
        <w:t>Рекомендуемая нормативная численность работников по</w:t>
      </w:r>
      <w:r w:rsidRPr="0034412B">
        <w:rPr>
          <w:rFonts w:ascii="Times New Roman" w:hAnsi="Times New Roman"/>
          <w:sz w:val="24"/>
          <w:szCs w:val="24"/>
        </w:rPr>
        <w:t xml:space="preserve"> </w:t>
      </w:r>
      <w:r w:rsidRPr="0034412B">
        <w:rPr>
          <w:rFonts w:ascii="Times New Roman" w:hAnsi="Times New Roman"/>
          <w:iCs/>
          <w:sz w:val="24"/>
          <w:szCs w:val="24"/>
        </w:rPr>
        <w:t xml:space="preserve">обеспечению функционирования системы управления охраной труда, консультациям </w:t>
      </w:r>
      <w:bookmarkEnd w:id="5"/>
      <w:r w:rsidRPr="0034412B">
        <w:rPr>
          <w:rFonts w:ascii="Times New Roman" w:hAnsi="Times New Roman"/>
          <w:iCs/>
          <w:sz w:val="24"/>
          <w:szCs w:val="24"/>
        </w:rPr>
        <w:t>и координации по вопросам охраны труда, планированию мероприятий по охране труда, а также составлению отчетности по установленным формам, ведению документированной информации по охране труда у работодателя</w:t>
      </w:r>
    </w:p>
    <w:tbl>
      <w:tblPr>
        <w:tblW w:w="0" w:type="auto"/>
        <w:jc w:val="center"/>
        <w:tblCellMar>
          <w:left w:w="0" w:type="dxa"/>
          <w:right w:w="0" w:type="dxa"/>
        </w:tblCellMar>
        <w:tblLook w:val="0000" w:firstRow="0" w:lastRow="0" w:firstColumn="0" w:lastColumn="0" w:noHBand="0" w:noVBand="0"/>
      </w:tblPr>
      <w:tblGrid>
        <w:gridCol w:w="559"/>
        <w:gridCol w:w="2268"/>
        <w:gridCol w:w="1347"/>
        <w:gridCol w:w="1348"/>
        <w:gridCol w:w="1347"/>
        <w:gridCol w:w="1348"/>
        <w:gridCol w:w="1348"/>
      </w:tblGrid>
      <w:tr w:rsidR="00096082" w:rsidRPr="00096082" w:rsidTr="0031112D">
        <w:trPr>
          <w:trHeight w:val="617"/>
          <w:jc w:val="center"/>
        </w:trPr>
        <w:tc>
          <w:tcPr>
            <w:tcW w:w="559" w:type="dxa"/>
            <w:vMerge w:val="restart"/>
            <w:tcBorders>
              <w:top w:val="single" w:sz="6" w:space="0" w:color="auto"/>
              <w:left w:val="single" w:sz="6" w:space="0" w:color="auto"/>
              <w:bottom w:val="nil"/>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 п/п </w:t>
            </w:r>
          </w:p>
        </w:tc>
        <w:tc>
          <w:tcPr>
            <w:tcW w:w="2268" w:type="dxa"/>
            <w:vMerge w:val="restart"/>
            <w:tcBorders>
              <w:top w:val="single" w:sz="6" w:space="0" w:color="auto"/>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Среднесписочная численность работников у работодателя </w:t>
            </w:r>
          </w:p>
        </w:tc>
        <w:tc>
          <w:tcPr>
            <w:tcW w:w="6738" w:type="dxa"/>
            <w:gridSpan w:val="5"/>
            <w:tcBorders>
              <w:top w:val="single" w:sz="6" w:space="0" w:color="auto"/>
              <w:left w:val="single" w:sz="6" w:space="0" w:color="auto"/>
              <w:bottom w:val="single" w:sz="6" w:space="0" w:color="auto"/>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Количество самостоятельных производственных </w:t>
            </w:r>
          </w:p>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структурных подразделений</w:t>
            </w:r>
            <w:r w:rsidRPr="0034412B">
              <w:rPr>
                <w:rStyle w:val="a8"/>
                <w:rFonts w:ascii="Times New Roman" w:hAnsi="Times New Roman"/>
              </w:rPr>
              <w:footnoteReference w:id="1"/>
            </w:r>
            <w:r w:rsidRPr="00096082">
              <w:rPr>
                <w:rFonts w:ascii="Times New Roman" w:hAnsi="Times New Roman"/>
                <w:lang w:val="ru-RU"/>
              </w:rPr>
              <w:t xml:space="preserve"> у работодателя </w:t>
            </w:r>
          </w:p>
        </w:tc>
      </w:tr>
      <w:tr w:rsidR="00096082" w:rsidRPr="0034412B" w:rsidTr="0031112D">
        <w:trPr>
          <w:trHeight w:val="328"/>
          <w:jc w:val="center"/>
        </w:trPr>
        <w:tc>
          <w:tcPr>
            <w:tcW w:w="559"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2268"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6738" w:type="dxa"/>
            <w:gridSpan w:val="5"/>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Рекомендуемая</w:t>
            </w:r>
            <w:proofErr w:type="spellEnd"/>
            <w:r w:rsidRPr="0034412B">
              <w:rPr>
                <w:rFonts w:ascii="Times New Roman" w:hAnsi="Times New Roman"/>
              </w:rPr>
              <w:t xml:space="preserve"> </w:t>
            </w:r>
            <w:proofErr w:type="spellStart"/>
            <w:r w:rsidRPr="0034412B">
              <w:rPr>
                <w:rFonts w:ascii="Times New Roman" w:hAnsi="Times New Roman"/>
              </w:rPr>
              <w:t>нормативная</w:t>
            </w:r>
            <w:proofErr w:type="spellEnd"/>
            <w:r w:rsidRPr="0034412B">
              <w:rPr>
                <w:rFonts w:ascii="Times New Roman" w:hAnsi="Times New Roman"/>
              </w:rPr>
              <w:t xml:space="preserve"> </w:t>
            </w:r>
            <w:proofErr w:type="spellStart"/>
            <w:r w:rsidRPr="0034412B">
              <w:rPr>
                <w:rFonts w:ascii="Times New Roman" w:hAnsi="Times New Roman"/>
              </w:rPr>
              <w:t>численность</w:t>
            </w:r>
            <w:proofErr w:type="spellEnd"/>
            <w:r w:rsidRPr="0034412B">
              <w:rPr>
                <w:rFonts w:ascii="Times New Roman" w:hAnsi="Times New Roman"/>
              </w:rPr>
              <w:t xml:space="preserve">, </w:t>
            </w:r>
            <w:proofErr w:type="spellStart"/>
            <w:r w:rsidRPr="0034412B">
              <w:rPr>
                <w:rFonts w:ascii="Times New Roman" w:hAnsi="Times New Roman"/>
              </w:rPr>
              <w:t>человек</w:t>
            </w:r>
            <w:proofErr w:type="spellEnd"/>
            <w:r w:rsidRPr="0034412B">
              <w:rPr>
                <w:rFonts w:ascii="Times New Roman" w:hAnsi="Times New Roman"/>
              </w:rPr>
              <w:t xml:space="preserve"> </w:t>
            </w:r>
          </w:p>
        </w:tc>
      </w:tr>
      <w:tr w:rsidR="00096082" w:rsidRPr="0034412B" w:rsidTr="0031112D">
        <w:trPr>
          <w:jc w:val="center"/>
        </w:trPr>
        <w:tc>
          <w:tcPr>
            <w:tcW w:w="559"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2268"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1347"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5 </w:t>
            </w:r>
          </w:p>
        </w:tc>
        <w:tc>
          <w:tcPr>
            <w:tcW w:w="1348"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6 - 10 </w:t>
            </w:r>
          </w:p>
        </w:tc>
        <w:tc>
          <w:tcPr>
            <w:tcW w:w="1347"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11 - 20 </w:t>
            </w:r>
          </w:p>
        </w:tc>
        <w:tc>
          <w:tcPr>
            <w:tcW w:w="1348"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21 - 50 </w:t>
            </w:r>
          </w:p>
        </w:tc>
        <w:tc>
          <w:tcPr>
            <w:tcW w:w="1348"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51 - 125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1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500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0,34</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0,39</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0,45</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0,51</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2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501 - 750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0,38</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0,45</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0,52</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0,61</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3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751 - 1000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0,42</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0,48</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0,56</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0,68</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4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1001 - 1500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0,57</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0,66</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0,82</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1,12</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5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1501 - 3000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0,65</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0,82</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0,89</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1,1</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1,37</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6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3001 - 5000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1,07</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1,28</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1,53</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1,82</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7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5001 - 7500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1,54</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1,97</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2,83</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8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7501 - 10000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1,82</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2,39</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3,46</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lastRenderedPageBreak/>
              <w:t xml:space="preserve">9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10001 - 20000</w:t>
            </w: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2,06</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3,04</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4,49</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10 </w:t>
            </w:r>
          </w:p>
        </w:tc>
        <w:tc>
          <w:tcPr>
            <w:tcW w:w="226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jc w:val="center"/>
              <w:rPr>
                <w:rFonts w:ascii="Times New Roman" w:hAnsi="Times New Roman"/>
              </w:rPr>
            </w:pPr>
            <w:r w:rsidRPr="0034412B">
              <w:rPr>
                <w:rFonts w:ascii="Times New Roman" w:hAnsi="Times New Roman"/>
              </w:rPr>
              <w:t xml:space="preserve">20001 и </w:t>
            </w:r>
            <w:proofErr w:type="spellStart"/>
            <w:r w:rsidRPr="0034412B">
              <w:rPr>
                <w:rFonts w:ascii="Times New Roman" w:hAnsi="Times New Roman"/>
              </w:rPr>
              <w:t>свыше</w:t>
            </w:r>
            <w:proofErr w:type="spellEnd"/>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347"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2,53</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3,61</w:t>
            </w:r>
          </w:p>
        </w:tc>
        <w:tc>
          <w:tcPr>
            <w:tcW w:w="1348"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4,64</w:t>
            </w:r>
          </w:p>
        </w:tc>
      </w:tr>
      <w:bookmarkEnd w:id="6"/>
    </w:tbl>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b/>
          <w:bCs/>
          <w:iCs/>
          <w:sz w:val="24"/>
          <w:szCs w:val="24"/>
        </w:rPr>
      </w:pP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bCs/>
          <w:i/>
          <w:iCs/>
          <w:sz w:val="24"/>
          <w:szCs w:val="24"/>
        </w:rPr>
      </w:pPr>
      <w:r w:rsidRPr="0034412B">
        <w:rPr>
          <w:rFonts w:ascii="Times New Roman" w:hAnsi="Times New Roman"/>
          <w:bCs/>
          <w:i/>
          <w:iCs/>
          <w:sz w:val="24"/>
          <w:szCs w:val="24"/>
        </w:rPr>
        <w:t xml:space="preserve">30.3. Контроль за соблюдением законодательных и иных нормативных правовых актов по охране труда у работодателя и в его структурных подразделениях </w:t>
      </w:r>
    </w:p>
    <w:p w:rsidR="00096082" w:rsidRPr="0034412B" w:rsidRDefault="00096082" w:rsidP="00096082">
      <w:pPr>
        <w:tabs>
          <w:tab w:val="left" w:pos="426"/>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11"/>
        </w:numPr>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осуществление регулярного (планового) контроля за соблюдением законодательных </w:t>
      </w:r>
      <w:r w:rsidRPr="0034412B">
        <w:rPr>
          <w:rFonts w:ascii="Times New Roman" w:hAnsi="Times New Roman"/>
          <w:iCs/>
          <w:sz w:val="24"/>
          <w:szCs w:val="24"/>
        </w:rPr>
        <w:t>и иных нормативных правовых актов по охране труда Российской Федерации и соответствующего субъекта Российской Федерации, межотраслевых (отраслевых) соглашений, коллективного договора, локальных нормативных актов у </w:t>
      </w:r>
      <w:r w:rsidRPr="0034412B">
        <w:rPr>
          <w:rFonts w:ascii="Times New Roman" w:hAnsi="Times New Roman"/>
          <w:sz w:val="24"/>
          <w:szCs w:val="24"/>
        </w:rPr>
        <w:t>работодателя и в его структурных подразделениях посредством:</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беспрепятственного посещения в любое время суток структурных подразделений работодателя и осмотра производственных, служебных и бытовых помещений, находящиеся в ведении работодателя, ознакомления с документами по вопросам охраны труда, необходимыми для осуществления своих полномочий;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предъявления руководителям структурных подразделений,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приложении № 2 к Рекомендациям рекомендуемой форме предписания, а также контроля за выполнением выданных предписаний;</w:t>
      </w:r>
    </w:p>
    <w:p w:rsidR="00096082" w:rsidRPr="0034412B" w:rsidRDefault="00096082" w:rsidP="00096082">
      <w:pPr>
        <w:pStyle w:val="ae"/>
        <w:autoSpaceDE w:val="0"/>
        <w:autoSpaceDN w:val="0"/>
        <w:adjustRightInd w:val="0"/>
        <w:spacing w:after="0" w:line="276" w:lineRule="auto"/>
        <w:ind w:left="0" w:firstLine="709"/>
        <w:jc w:val="both"/>
        <w:rPr>
          <w:rFonts w:ascii="Times New Roman" w:hAnsi="Times New Roman"/>
          <w:sz w:val="24"/>
          <w:szCs w:val="24"/>
        </w:rPr>
      </w:pPr>
      <w:r w:rsidRPr="0034412B">
        <w:rPr>
          <w:rFonts w:ascii="Times New Roman" w:hAnsi="Times New Roman"/>
          <w:sz w:val="24"/>
          <w:szCs w:val="24"/>
        </w:rPr>
        <w:t xml:space="preserve">привлечения по согласованию с работодателем </w:t>
      </w:r>
      <w:r w:rsidRPr="0034412B">
        <w:rPr>
          <w:rFonts w:ascii="Times New Roman" w:hAnsi="Times New Roman"/>
          <w:iCs/>
          <w:sz w:val="24"/>
          <w:szCs w:val="24"/>
        </w:rPr>
        <w:t>(его уполномоченным представителем)</w:t>
      </w:r>
      <w:r w:rsidRPr="0034412B">
        <w:rPr>
          <w:rFonts w:ascii="Times New Roman" w:hAnsi="Times New Roman"/>
          <w:sz w:val="24"/>
          <w:szCs w:val="24"/>
        </w:rPr>
        <w:t xml:space="preserve"> и руководителями его структурных подразделений занятых в этих подразделениях специалистов к проведению проверок состояния условий и охраны труда;</w:t>
      </w:r>
    </w:p>
    <w:p w:rsidR="00096082" w:rsidRPr="0034412B" w:rsidRDefault="00096082" w:rsidP="00096082">
      <w:pPr>
        <w:pStyle w:val="ae"/>
        <w:autoSpaceDE w:val="0"/>
        <w:autoSpaceDN w:val="0"/>
        <w:adjustRightInd w:val="0"/>
        <w:spacing w:after="0" w:line="276" w:lineRule="auto"/>
        <w:ind w:left="0" w:firstLine="709"/>
        <w:jc w:val="both"/>
        <w:rPr>
          <w:rFonts w:ascii="Times New Roman" w:hAnsi="Times New Roman"/>
          <w:sz w:val="24"/>
          <w:szCs w:val="24"/>
        </w:rPr>
      </w:pPr>
      <w:r w:rsidRPr="0034412B">
        <w:rPr>
          <w:rFonts w:ascii="Times New Roman" w:hAnsi="Times New Roman"/>
          <w:sz w:val="24"/>
          <w:szCs w:val="24"/>
        </w:rPr>
        <w:t>запроса и получения от руководителей структурных подразделений работодателя необходимых сведений, информации, документов для осуществления полномочий;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запроса и получения письменных объяснений от лиц, допустивших нарушения законодательства об охране труда;</w:t>
      </w:r>
    </w:p>
    <w:p w:rsidR="00096082" w:rsidRPr="0034412B" w:rsidRDefault="00096082" w:rsidP="00096082">
      <w:pPr>
        <w:pStyle w:val="ae"/>
        <w:widowControl w:val="0"/>
        <w:tabs>
          <w:tab w:val="left" w:pos="0"/>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б) осуществление контроля за наличием в структурных подразделениях работодателя инструкций по охране труда для работников согласно перечню профессий, должностей и видов работ, на которые должны быть разработаны инструкции по охране труда, а также своевременным их пересмотром;</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в) осуществление контроля за</w:t>
      </w:r>
      <w:r w:rsidRPr="00096082">
        <w:rPr>
          <w:rFonts w:ascii="Times New Roman" w:hAnsi="Times New Roman"/>
          <w:iCs/>
          <w:lang w:val="ru-RU"/>
        </w:rPr>
        <w:t xml:space="preserve"> своевременным проведением обучения по охране труда, проверки знаний требований охраны труда и всех видов инструктажей по охране труда, в том числе, посредством </w:t>
      </w:r>
      <w:r w:rsidRPr="00096082">
        <w:rPr>
          <w:rFonts w:ascii="Times New Roman" w:hAnsi="Times New Roman"/>
          <w:lang w:val="ru-RU"/>
        </w:rPr>
        <w:t xml:space="preserve">направления работодателю (его представителю, наделенному соответствующими полномочиями в установленном законом порядке) требований об отстранении от работы (недопущения к работе) лиц, не прошедших в установленном </w:t>
      </w:r>
      <w:hyperlink r:id="rId9" w:history="1">
        <w:r w:rsidRPr="00096082">
          <w:rPr>
            <w:rFonts w:ascii="Times New Roman" w:hAnsi="Times New Roman"/>
            <w:lang w:val="ru-RU"/>
          </w:rPr>
          <w:t>порядке</w:t>
        </w:r>
      </w:hyperlink>
      <w:r w:rsidRPr="00096082">
        <w:rPr>
          <w:rFonts w:ascii="Times New Roman" w:hAnsi="Times New Roman"/>
          <w:lang w:val="ru-RU"/>
        </w:rPr>
        <w:t xml:space="preserve"> обучение и инструктаж по охране труда, стажировку и проверку знаний требований охраны труда</w:t>
      </w:r>
      <w:r w:rsidRPr="00096082">
        <w:rPr>
          <w:rFonts w:ascii="Times New Roman" w:hAnsi="Times New Roman"/>
          <w:iCs/>
          <w:lang w:val="ru-RU"/>
        </w:rPr>
        <w:t>;</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г) осуществление контроля за своевременностью,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 специальной обувью и другими средствами индивидуальной защиты, </w:t>
      </w:r>
      <w:r w:rsidRPr="00096082">
        <w:rPr>
          <w:rFonts w:ascii="Times New Roman" w:hAnsi="Times New Roman"/>
          <w:iCs/>
          <w:lang w:val="ru-RU"/>
        </w:rPr>
        <w:t xml:space="preserve">за организацией хранения, выдачи, стирки, химической чистки, сушки, </w:t>
      </w:r>
      <w:proofErr w:type="spellStart"/>
      <w:r w:rsidRPr="00096082">
        <w:rPr>
          <w:rFonts w:ascii="Times New Roman" w:hAnsi="Times New Roman"/>
          <w:iCs/>
          <w:lang w:val="ru-RU"/>
        </w:rPr>
        <w:t>обеспыливания</w:t>
      </w:r>
      <w:proofErr w:type="spellEnd"/>
      <w:r w:rsidRPr="00096082">
        <w:rPr>
          <w:rFonts w:ascii="Times New Roman" w:hAnsi="Times New Roman"/>
          <w:iCs/>
          <w:lang w:val="ru-RU"/>
        </w:rPr>
        <w:t xml:space="preserve">, обезжиривания и ремонта специальной одежды, специальной обуви и других средств индивидуальной защиты в соответствии с установленными требованиями, в том числе, посредством </w:t>
      </w:r>
      <w:r w:rsidRPr="00096082">
        <w:rPr>
          <w:rFonts w:ascii="Times New Roman" w:hAnsi="Times New Roman"/>
          <w:lang w:val="ru-RU"/>
        </w:rPr>
        <w:t>направления работодателю (его представителю, наделенному соответствующими полномочиями в установленном законом порядке) требований об отстранении от работы (недопущения к работе) лиц, не использующих выданные в установленном порядке средства индивидуальной защиты</w:t>
      </w:r>
      <w:r w:rsidRPr="00096082">
        <w:rPr>
          <w:rFonts w:ascii="Times New Roman" w:hAnsi="Times New Roman"/>
          <w:iCs/>
          <w:lang w:val="ru-RU"/>
        </w:rPr>
        <w:t>;</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iCs/>
          <w:lang w:val="ru-RU"/>
        </w:rPr>
        <w:t xml:space="preserve">д) осуществление контроля за использованием труда женщин и лиц моложе 18 лет в </w:t>
      </w:r>
      <w:r w:rsidRPr="00096082">
        <w:rPr>
          <w:rFonts w:ascii="Times New Roman" w:hAnsi="Times New Roman"/>
          <w:iCs/>
          <w:lang w:val="ru-RU"/>
        </w:rPr>
        <w:lastRenderedPageBreak/>
        <w:t>соответствии с законодательными требованиями;</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 xml:space="preserve">е) осуществление контроля за доведением до сведения </w:t>
      </w:r>
      <w:proofErr w:type="gramStart"/>
      <w:r w:rsidRPr="00096082">
        <w:rPr>
          <w:rFonts w:ascii="Times New Roman" w:hAnsi="Times New Roman"/>
          <w:lang w:val="ru-RU"/>
        </w:rPr>
        <w:t>работников</w:t>
      </w:r>
      <w:proofErr w:type="gramEnd"/>
      <w:r w:rsidRPr="00096082">
        <w:rPr>
          <w:rFonts w:ascii="Times New Roman" w:hAnsi="Times New Roman"/>
          <w:lang w:val="ru-RU"/>
        </w:rPr>
        <w:t xml:space="preserve"> вводимых в</w:t>
      </w:r>
      <w:r w:rsidRPr="0034412B">
        <w:rPr>
          <w:rFonts w:ascii="Times New Roman" w:hAnsi="Times New Roman"/>
        </w:rPr>
        <w:t> </w:t>
      </w:r>
      <w:r w:rsidRPr="00096082">
        <w:rPr>
          <w:rFonts w:ascii="Times New Roman" w:hAnsi="Times New Roman"/>
          <w:lang w:val="ru-RU"/>
        </w:rPr>
        <w:t>действие новых государственных нормативных требований охраны труда, в том числе в локальных нормативных актах;</w:t>
      </w:r>
    </w:p>
    <w:p w:rsidR="00096082" w:rsidRPr="0034412B" w:rsidRDefault="00096082" w:rsidP="00096082">
      <w:pPr>
        <w:pStyle w:val="ae"/>
        <w:widowControl w:val="0"/>
        <w:tabs>
          <w:tab w:val="left" w:pos="0"/>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ж)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 содержащие нормы трудового права;</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з) принятие мер по устранению нарушений требований охраны труда, в том числе по выданным предписаниям органов государственного надзора (контроля) и внутренним предписаниям Службы, а также обращениям работников, в том числе, посредством:</w:t>
      </w:r>
    </w:p>
    <w:p w:rsidR="00096082" w:rsidRPr="0034412B" w:rsidRDefault="00096082" w:rsidP="00096082">
      <w:pPr>
        <w:pStyle w:val="ae"/>
        <w:autoSpaceDE w:val="0"/>
        <w:autoSpaceDN w:val="0"/>
        <w:adjustRightInd w:val="0"/>
        <w:spacing w:after="0" w:line="276" w:lineRule="auto"/>
        <w:ind w:left="0" w:firstLine="709"/>
        <w:jc w:val="both"/>
        <w:rPr>
          <w:rFonts w:ascii="Times New Roman" w:hAnsi="Times New Roman"/>
          <w:sz w:val="24"/>
          <w:szCs w:val="24"/>
        </w:rPr>
      </w:pPr>
      <w:r w:rsidRPr="0034412B">
        <w:rPr>
          <w:rFonts w:ascii="Times New Roman" w:hAnsi="Times New Roman"/>
          <w:sz w:val="24"/>
          <w:szCs w:val="24"/>
        </w:rPr>
        <w:t>приостановления работы производств, участков, машин, станков, оборудования и других средств производства в случаях, создающих угрозу жизни или здоровью работников до устранения выявленных нарушений;</w:t>
      </w:r>
    </w:p>
    <w:p w:rsidR="00096082" w:rsidRPr="0034412B" w:rsidRDefault="00096082" w:rsidP="00096082">
      <w:pPr>
        <w:pStyle w:val="ae"/>
        <w:autoSpaceDE w:val="0"/>
        <w:autoSpaceDN w:val="0"/>
        <w:adjustRightInd w:val="0"/>
        <w:spacing w:after="0" w:line="276" w:lineRule="auto"/>
        <w:ind w:left="0" w:firstLine="709"/>
        <w:jc w:val="both"/>
        <w:rPr>
          <w:rFonts w:ascii="Times New Roman" w:hAnsi="Times New Roman"/>
          <w:sz w:val="24"/>
          <w:szCs w:val="24"/>
        </w:rPr>
      </w:pPr>
      <w:r w:rsidRPr="0034412B">
        <w:rPr>
          <w:rFonts w:ascii="Times New Roman" w:hAnsi="Times New Roman"/>
          <w:sz w:val="24"/>
          <w:szCs w:val="24"/>
        </w:rPr>
        <w:t xml:space="preserve">направления работодателю (его представителю, наделенному соответствующими полномочиями в установленном законом порядке) требований об отстранении от работы (недопущения к работе) лиц, не имеющих допуска к выполнению работ в соответствии с требованиями нормативных правовых актов, не прошедших </w:t>
      </w:r>
      <w:r w:rsidRPr="0034412B">
        <w:rPr>
          <w:rFonts w:ascii="Times New Roman" w:hAnsi="Times New Roman"/>
          <w:spacing w:val="-6"/>
          <w:sz w:val="24"/>
          <w:szCs w:val="24"/>
        </w:rPr>
        <w:t>обязательные медицинские осмотры, обязательные психиатрические освидетельствования,</w:t>
      </w:r>
      <w:r w:rsidRPr="0034412B">
        <w:rPr>
          <w:rFonts w:ascii="Times New Roman" w:hAnsi="Times New Roman"/>
          <w:sz w:val="24"/>
          <w:szCs w:val="24"/>
        </w:rPr>
        <w:t xml:space="preserve"> а также при наличии медицинских противопоказаний к выполнению порученных им работ, а также нарушающих требования законодательства об охране труда;</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направления работодателю </w:t>
      </w:r>
      <w:r w:rsidRPr="0034412B">
        <w:rPr>
          <w:rFonts w:ascii="Times New Roman" w:hAnsi="Times New Roman"/>
          <w:iCs/>
          <w:sz w:val="24"/>
          <w:szCs w:val="24"/>
        </w:rPr>
        <w:t xml:space="preserve">(его уполномоченному представителю) </w:t>
      </w:r>
      <w:r w:rsidRPr="0034412B">
        <w:rPr>
          <w:rFonts w:ascii="Times New Roman" w:hAnsi="Times New Roman"/>
          <w:sz w:val="24"/>
          <w:szCs w:val="24"/>
        </w:rPr>
        <w:t>предложений о привлечении к ответственности должностных лиц, допускающих нарушение требований охраны труда;</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направления работодателю </w:t>
      </w:r>
      <w:r w:rsidRPr="0034412B">
        <w:rPr>
          <w:rFonts w:ascii="Times New Roman" w:hAnsi="Times New Roman"/>
          <w:iCs/>
          <w:sz w:val="24"/>
          <w:szCs w:val="24"/>
        </w:rPr>
        <w:t>(его уполномоченному представителю)</w:t>
      </w:r>
      <w:r w:rsidRPr="0034412B">
        <w:rPr>
          <w:rFonts w:ascii="Times New Roman" w:hAnsi="Times New Roman"/>
          <w:sz w:val="24"/>
          <w:szCs w:val="24"/>
        </w:rPr>
        <w:t xml:space="preserve"> предложений о поощрении отдельных работников за активную работу по улучшению условий и охраны труда;</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и) анализ и оценка документов, связанных с приемкой и вводом в эксплуатацию (консервацией) производственных объектов, в части их соответствия государственным нормативным требованиям охраны труда.</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iCs/>
          <w:lang w:val="ru-RU"/>
        </w:rPr>
        <w:t xml:space="preserve">Рекомендуемая нормативная </w:t>
      </w:r>
      <w:r w:rsidRPr="00096082">
        <w:rPr>
          <w:rFonts w:ascii="Times New Roman" w:hAnsi="Times New Roman"/>
          <w:lang w:val="ru-RU"/>
        </w:rPr>
        <w:t>численность по функции 30.3 представлена в</w:t>
      </w:r>
      <w:r w:rsidRPr="0034412B">
        <w:rPr>
          <w:rFonts w:ascii="Times New Roman" w:hAnsi="Times New Roman"/>
        </w:rPr>
        <w:t> </w:t>
      </w:r>
      <w:r w:rsidRPr="00096082">
        <w:rPr>
          <w:rFonts w:ascii="Times New Roman" w:hAnsi="Times New Roman"/>
          <w:lang w:val="ru-RU"/>
        </w:rPr>
        <w:t>таблице 2.</w:t>
      </w:r>
    </w:p>
    <w:p w:rsidR="00096082" w:rsidRPr="0034412B" w:rsidRDefault="00096082" w:rsidP="00096082">
      <w:pPr>
        <w:pStyle w:val="ae"/>
        <w:widowControl w:val="0"/>
        <w:autoSpaceDE w:val="0"/>
        <w:autoSpaceDN w:val="0"/>
        <w:adjustRightInd w:val="0"/>
        <w:spacing w:after="0" w:line="276" w:lineRule="auto"/>
        <w:ind w:firstLine="709"/>
        <w:jc w:val="right"/>
        <w:rPr>
          <w:rFonts w:ascii="Times New Roman" w:hAnsi="Times New Roman"/>
          <w:bCs/>
          <w:iCs/>
          <w:sz w:val="24"/>
          <w:szCs w:val="24"/>
        </w:rPr>
      </w:pPr>
      <w:r w:rsidRPr="0034412B">
        <w:rPr>
          <w:rFonts w:ascii="Times New Roman" w:hAnsi="Times New Roman"/>
          <w:bCs/>
          <w:iCs/>
          <w:sz w:val="24"/>
          <w:szCs w:val="24"/>
        </w:rPr>
        <w:t xml:space="preserve">Таблица 2 </w:t>
      </w:r>
    </w:p>
    <w:p w:rsidR="00096082" w:rsidRPr="00096082" w:rsidRDefault="00096082" w:rsidP="00096082">
      <w:pPr>
        <w:tabs>
          <w:tab w:val="left" w:pos="426"/>
        </w:tabs>
        <w:autoSpaceDE w:val="0"/>
        <w:autoSpaceDN w:val="0"/>
        <w:adjustRightInd w:val="0"/>
        <w:spacing w:line="276" w:lineRule="auto"/>
        <w:ind w:firstLine="709"/>
        <w:jc w:val="center"/>
        <w:rPr>
          <w:rFonts w:ascii="Times New Roman" w:hAnsi="Times New Roman"/>
          <w:lang w:val="ru-RU"/>
        </w:rPr>
      </w:pPr>
      <w:r w:rsidRPr="00096082">
        <w:rPr>
          <w:rFonts w:ascii="Times New Roman" w:hAnsi="Times New Roman"/>
          <w:iCs/>
          <w:lang w:val="ru-RU"/>
        </w:rPr>
        <w:t>Рекомендуемая нормативная численность работников по</w:t>
      </w:r>
      <w:r w:rsidRPr="00096082">
        <w:rPr>
          <w:rFonts w:ascii="Times New Roman" w:hAnsi="Times New Roman"/>
          <w:lang w:val="ru-RU"/>
        </w:rPr>
        <w:t xml:space="preserve"> </w:t>
      </w:r>
      <w:r w:rsidRPr="00096082">
        <w:rPr>
          <w:rFonts w:ascii="Times New Roman" w:hAnsi="Times New Roman"/>
          <w:iCs/>
          <w:lang w:val="ru-RU"/>
        </w:rPr>
        <w:t>контролю за соблюдением законодательных и иных нормативных правовых актов по охране труда у работодателя и в его структурных подразделениях</w:t>
      </w:r>
    </w:p>
    <w:tbl>
      <w:tblPr>
        <w:tblW w:w="0" w:type="auto"/>
        <w:jc w:val="center"/>
        <w:tblCellMar>
          <w:left w:w="0" w:type="dxa"/>
          <w:right w:w="0" w:type="dxa"/>
        </w:tblCellMar>
        <w:tblLook w:val="0000" w:firstRow="0" w:lastRow="0" w:firstColumn="0" w:lastColumn="0" w:noHBand="0" w:noVBand="0"/>
      </w:tblPr>
      <w:tblGrid>
        <w:gridCol w:w="1268"/>
        <w:gridCol w:w="2031"/>
        <w:gridCol w:w="1062"/>
        <w:gridCol w:w="1062"/>
        <w:gridCol w:w="1061"/>
        <w:gridCol w:w="1062"/>
        <w:gridCol w:w="1062"/>
        <w:gridCol w:w="1065"/>
      </w:tblGrid>
      <w:tr w:rsidR="00096082" w:rsidRPr="00096082" w:rsidTr="0031112D">
        <w:trPr>
          <w:jc w:val="center"/>
        </w:trPr>
        <w:tc>
          <w:tcPr>
            <w:tcW w:w="1268" w:type="dxa"/>
            <w:vMerge w:val="restart"/>
            <w:tcBorders>
              <w:top w:val="single" w:sz="6" w:space="0" w:color="auto"/>
              <w:left w:val="single" w:sz="6" w:space="0" w:color="auto"/>
              <w:bottom w:val="nil"/>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 п/п </w:t>
            </w:r>
          </w:p>
        </w:tc>
        <w:tc>
          <w:tcPr>
            <w:tcW w:w="2031" w:type="dxa"/>
            <w:vMerge w:val="restart"/>
            <w:tcBorders>
              <w:top w:val="single" w:sz="6" w:space="0" w:color="auto"/>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Среднесписочная численность работников у работодателя </w:t>
            </w:r>
          </w:p>
        </w:tc>
        <w:tc>
          <w:tcPr>
            <w:tcW w:w="6374" w:type="dxa"/>
            <w:gridSpan w:val="6"/>
            <w:tcBorders>
              <w:top w:val="single" w:sz="6" w:space="0" w:color="auto"/>
              <w:left w:val="single" w:sz="6" w:space="0" w:color="auto"/>
              <w:bottom w:val="single" w:sz="6" w:space="0" w:color="auto"/>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Численность работников, занятых на работах, связанных с вредными и (или) опасными условиями труда </w:t>
            </w:r>
          </w:p>
        </w:tc>
      </w:tr>
      <w:tr w:rsidR="00096082" w:rsidRPr="0034412B" w:rsidTr="0031112D">
        <w:trPr>
          <w:jc w:val="center"/>
        </w:trPr>
        <w:tc>
          <w:tcPr>
            <w:tcW w:w="1268"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2031"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100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101 - 350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351 - 500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501 - 1000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1001 - 3500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3501 и </w:t>
            </w:r>
            <w:proofErr w:type="spellStart"/>
            <w:r w:rsidRPr="0034412B">
              <w:rPr>
                <w:rFonts w:ascii="Times New Roman" w:hAnsi="Times New Roman"/>
              </w:rPr>
              <w:t>свыше</w:t>
            </w:r>
            <w:proofErr w:type="spellEnd"/>
            <w:r w:rsidRPr="0034412B">
              <w:rPr>
                <w:rFonts w:ascii="Times New Roman" w:hAnsi="Times New Roman"/>
              </w:rPr>
              <w:t xml:space="preserve"> </w:t>
            </w:r>
          </w:p>
        </w:tc>
      </w:tr>
      <w:tr w:rsidR="00096082" w:rsidRPr="0034412B" w:rsidTr="0031112D">
        <w:trPr>
          <w:jc w:val="center"/>
        </w:trPr>
        <w:tc>
          <w:tcPr>
            <w:tcW w:w="1268"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2031"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6374" w:type="dxa"/>
            <w:gridSpan w:val="6"/>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iCs/>
              </w:rPr>
              <w:t>Рекомендуемая</w:t>
            </w:r>
            <w:proofErr w:type="spellEnd"/>
            <w:r w:rsidRPr="0034412B">
              <w:rPr>
                <w:rFonts w:ascii="Times New Roman" w:hAnsi="Times New Roman"/>
                <w:iCs/>
              </w:rPr>
              <w:t xml:space="preserve"> </w:t>
            </w:r>
            <w:proofErr w:type="spellStart"/>
            <w:r w:rsidRPr="0034412B">
              <w:rPr>
                <w:rFonts w:ascii="Times New Roman" w:hAnsi="Times New Roman"/>
                <w:iCs/>
              </w:rPr>
              <w:t>нормативная</w:t>
            </w:r>
            <w:proofErr w:type="spellEnd"/>
            <w:r w:rsidRPr="0034412B">
              <w:rPr>
                <w:rFonts w:ascii="Times New Roman" w:hAnsi="Times New Roman"/>
                <w:iCs/>
              </w:rPr>
              <w:t xml:space="preserve"> </w:t>
            </w:r>
            <w:proofErr w:type="spellStart"/>
            <w:r w:rsidRPr="0034412B">
              <w:rPr>
                <w:rFonts w:ascii="Times New Roman" w:hAnsi="Times New Roman"/>
              </w:rPr>
              <w:t>численность</w:t>
            </w:r>
            <w:proofErr w:type="spellEnd"/>
            <w:r w:rsidRPr="0034412B">
              <w:rPr>
                <w:rFonts w:ascii="Times New Roman" w:hAnsi="Times New Roman"/>
              </w:rPr>
              <w:t xml:space="preserve">, </w:t>
            </w:r>
            <w:proofErr w:type="spellStart"/>
            <w:r w:rsidRPr="0034412B">
              <w:rPr>
                <w:rFonts w:ascii="Times New Roman" w:hAnsi="Times New Roman"/>
              </w:rPr>
              <w:t>человек</w:t>
            </w:r>
            <w:proofErr w:type="spellEnd"/>
            <w:r w:rsidRPr="0034412B">
              <w:rPr>
                <w:rFonts w:ascii="Times New Roman" w:hAnsi="Times New Roman"/>
              </w:rPr>
              <w:t xml:space="preserve">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500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0,06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0,07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0,08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501 - 750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0,07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0,08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0,09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751 - 1000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0,08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0,09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4</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1001 - 1500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0,12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0,14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0,17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5</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1501 - 3000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0,14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0,17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0,24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0,28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6</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3001 - 5000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0,24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0,29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0,35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0,42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0,48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7</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5001 - 7500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0,28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0,32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0,38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0,45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0,56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0,70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8</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7501 - 10000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0,35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0,41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0,48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0,57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0,68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0,82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9</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10001 - 20000</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0,65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0,72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0,79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0,93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1,07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1,23 </w:t>
            </w:r>
          </w:p>
        </w:tc>
      </w:tr>
      <w:tr w:rsidR="00096082" w:rsidRPr="0034412B" w:rsidTr="0031112D">
        <w:trPr>
          <w:jc w:val="center"/>
        </w:trPr>
        <w:tc>
          <w:tcPr>
            <w:tcW w:w="1268"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w:t>
            </w:r>
          </w:p>
        </w:tc>
        <w:tc>
          <w:tcPr>
            <w:tcW w:w="203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20001 и </w:t>
            </w:r>
            <w:proofErr w:type="spellStart"/>
            <w:r w:rsidRPr="0034412B">
              <w:rPr>
                <w:rFonts w:ascii="Times New Roman" w:hAnsi="Times New Roman"/>
              </w:rPr>
              <w:t>свыше</w:t>
            </w:r>
            <w:proofErr w:type="spellEnd"/>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0,80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0,87 </w:t>
            </w:r>
          </w:p>
        </w:tc>
        <w:tc>
          <w:tcPr>
            <w:tcW w:w="1061"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0,94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1,01 </w:t>
            </w:r>
          </w:p>
        </w:tc>
        <w:tc>
          <w:tcPr>
            <w:tcW w:w="1062"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1,11 </w:t>
            </w:r>
          </w:p>
        </w:tc>
        <w:tc>
          <w:tcPr>
            <w:tcW w:w="10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1,26 </w:t>
            </w:r>
          </w:p>
        </w:tc>
      </w:tr>
    </w:tbl>
    <w:p w:rsidR="00096082" w:rsidRPr="0034412B" w:rsidRDefault="00096082" w:rsidP="00096082">
      <w:pPr>
        <w:pStyle w:val="ae"/>
        <w:widowControl w:val="0"/>
        <w:tabs>
          <w:tab w:val="left" w:pos="426"/>
        </w:tabs>
        <w:autoSpaceDE w:val="0"/>
        <w:autoSpaceDN w:val="0"/>
        <w:adjustRightInd w:val="0"/>
        <w:spacing w:after="150" w:line="276" w:lineRule="auto"/>
        <w:ind w:left="0"/>
        <w:contextualSpacing w:val="0"/>
        <w:jc w:val="both"/>
        <w:rPr>
          <w:rFonts w:ascii="Times New Roman" w:hAnsi="Times New Roman"/>
          <w:sz w:val="24"/>
          <w:szCs w:val="24"/>
        </w:rPr>
      </w:pP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bCs/>
          <w:i/>
          <w:iCs/>
          <w:lang w:val="ru-RU"/>
        </w:rPr>
      </w:pPr>
      <w:r w:rsidRPr="00096082">
        <w:rPr>
          <w:rFonts w:ascii="Times New Roman" w:hAnsi="Times New Roman"/>
          <w:bCs/>
          <w:i/>
          <w:iCs/>
          <w:lang w:val="ru-RU"/>
        </w:rPr>
        <w:t>30.4. Участие в проведении специальной оценки условий труда, производственного контроля условий труда, выявлении опасностей и управлении профессиональными рисками на рабочих местах</w:t>
      </w:r>
      <w:r w:rsidRPr="0034412B">
        <w:rPr>
          <w:rStyle w:val="a8"/>
          <w:rFonts w:ascii="Times New Roman" w:hAnsi="Times New Roman"/>
          <w:bCs/>
          <w:i/>
          <w:iCs/>
        </w:rPr>
        <w:footnoteReference w:id="2"/>
      </w:r>
      <w:r w:rsidRPr="00096082">
        <w:rPr>
          <w:rFonts w:ascii="Times New Roman" w:hAnsi="Times New Roman"/>
          <w:bCs/>
          <w:i/>
          <w:iCs/>
          <w:lang w:val="ru-RU"/>
        </w:rPr>
        <w:t xml:space="preserve"> </w:t>
      </w:r>
    </w:p>
    <w:p w:rsidR="00096082" w:rsidRPr="0034412B" w:rsidRDefault="00096082" w:rsidP="00096082">
      <w:pPr>
        <w:tabs>
          <w:tab w:val="left" w:pos="0"/>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организационное обеспечение работ по проведению специальной оценки условий труда, производственного контроля условий тр</w:t>
      </w:r>
      <w:r>
        <w:rPr>
          <w:rFonts w:ascii="Times New Roman" w:hAnsi="Times New Roman"/>
          <w:sz w:val="24"/>
          <w:szCs w:val="24"/>
        </w:rPr>
        <w:t xml:space="preserve">уда, осуществление контроля за </w:t>
      </w:r>
      <w:r w:rsidRPr="0034412B">
        <w:rPr>
          <w:rFonts w:ascii="Times New Roman" w:hAnsi="Times New Roman"/>
          <w:sz w:val="24"/>
          <w:szCs w:val="24"/>
        </w:rPr>
        <w:t>их проведением;</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формирование и ведение локальной нормативной документации работодателя, необходимой для проведения специальной оценки условий труда, производственного </w:t>
      </w:r>
      <w:r w:rsidRPr="0034412B">
        <w:rPr>
          <w:rFonts w:ascii="Times New Roman" w:hAnsi="Times New Roman"/>
          <w:spacing w:val="-6"/>
          <w:sz w:val="24"/>
          <w:szCs w:val="24"/>
        </w:rPr>
        <w:t>контроля условий труда. Подготовка соответствующих разъяснений в процессе проведения</w:t>
      </w:r>
      <w:r w:rsidRPr="0034412B">
        <w:rPr>
          <w:rFonts w:ascii="Times New Roman" w:hAnsi="Times New Roman"/>
          <w:sz w:val="24"/>
          <w:szCs w:val="24"/>
        </w:rPr>
        <w:t xml:space="preserve"> специальной оценки условий труда и производственного контроля условий труда;</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составлении перечня рабочих мест, на которых будет проводиться специальная оценка условий труда (производстве</w:t>
      </w:r>
      <w:r>
        <w:rPr>
          <w:rFonts w:ascii="Times New Roman" w:hAnsi="Times New Roman"/>
          <w:sz w:val="24"/>
          <w:szCs w:val="24"/>
        </w:rPr>
        <w:t xml:space="preserve">нный контроль условий труда) у </w:t>
      </w:r>
      <w:r w:rsidRPr="0034412B">
        <w:rPr>
          <w:rFonts w:ascii="Times New Roman" w:hAnsi="Times New Roman"/>
          <w:sz w:val="24"/>
          <w:szCs w:val="24"/>
        </w:rPr>
        <w:t>работодателя, с учетом особенностей их организации, наименований профессий (должностей) и квалификации занятых на них работников, особенностей выполнения работ (подвижные, сезонные, периодического использования и другие), категорий работ по энергозатратам,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работе комиссии по проведению специальной оценки условий труда у работодателя, контроль за проведением специальной оценки условий труда и оформлением ее результатов, контроль за проведением производственного контроля условий труда и оформлением его результатов;</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организация ознакомления работников с результатами проведения специальной оценки условий труда;</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разработка предложений в план мероприятий по улучшению условий труда с учетом результатов проведения специальной оценки условий труда, производственного контроля условий труда;</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организационное обеспечение работ по выявлению опасностей и управлению профессиональными рисками;</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формирование и ведение необходимой локальной нормативной документации работодателя, необходимой для выявления опасностей и управления профессиональными рисками, с учетом требований действующей у работодателя системы управления охраной труда;</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сбор и анализ данных по выявленным опасностям, процедурам управления, управлению профессиональными рисками на рабочих местах и структурных подразделениях работодателя, в том числе с учетом результатов проведения специальной оценки условий труда (производственного контроля условий труда) и действующей у работодателя системы управления охраной труда;</w:t>
      </w:r>
    </w:p>
    <w:p w:rsidR="00096082" w:rsidRPr="0034412B" w:rsidRDefault="00096082" w:rsidP="00096082">
      <w:pPr>
        <w:pStyle w:val="ae"/>
        <w:widowControl w:val="0"/>
        <w:numPr>
          <w:ilvl w:val="0"/>
          <w:numId w:val="12"/>
        </w:numPr>
        <w:tabs>
          <w:tab w:val="left" w:pos="0"/>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разработке рекомендаций и предложений по реализации профилактических мероприятий по результатам, проведенной работы по выявлению опасностей и управлению профессиональными рисками.</w:t>
      </w:r>
    </w:p>
    <w:p w:rsidR="00096082" w:rsidRPr="00096082" w:rsidRDefault="00096082" w:rsidP="00096082">
      <w:pPr>
        <w:tabs>
          <w:tab w:val="left" w:pos="0"/>
        </w:tabs>
        <w:autoSpaceDE w:val="0"/>
        <w:autoSpaceDN w:val="0"/>
        <w:adjustRightInd w:val="0"/>
        <w:spacing w:line="276" w:lineRule="auto"/>
        <w:ind w:firstLine="709"/>
        <w:jc w:val="both"/>
        <w:rPr>
          <w:rFonts w:ascii="Times New Roman" w:hAnsi="Times New Roman"/>
          <w:lang w:val="ru-RU"/>
        </w:rPr>
      </w:pPr>
    </w:p>
    <w:p w:rsidR="00096082" w:rsidRPr="00096082" w:rsidRDefault="00096082" w:rsidP="00096082">
      <w:pPr>
        <w:tabs>
          <w:tab w:val="left" w:pos="709"/>
        </w:tabs>
        <w:autoSpaceDE w:val="0"/>
        <w:autoSpaceDN w:val="0"/>
        <w:adjustRightInd w:val="0"/>
        <w:spacing w:line="276" w:lineRule="auto"/>
        <w:ind w:firstLine="709"/>
        <w:jc w:val="both"/>
        <w:rPr>
          <w:rFonts w:ascii="Times New Roman" w:hAnsi="Times New Roman"/>
          <w:bCs/>
          <w:i/>
          <w:iCs/>
          <w:lang w:val="ru-RU"/>
        </w:rPr>
      </w:pPr>
      <w:r w:rsidRPr="00096082">
        <w:rPr>
          <w:rFonts w:ascii="Times New Roman" w:hAnsi="Times New Roman"/>
          <w:bCs/>
          <w:i/>
          <w:iCs/>
          <w:lang w:val="ru-RU"/>
        </w:rPr>
        <w:t xml:space="preserve">30.5. Обеспечение и координация проведения оперативного контроля за состоянием охраны труда </w:t>
      </w:r>
      <w:r w:rsidRPr="00096082">
        <w:rPr>
          <w:rFonts w:ascii="Times New Roman" w:hAnsi="Times New Roman"/>
          <w:i/>
          <w:lang w:val="ru-RU"/>
        </w:rPr>
        <w:t xml:space="preserve">у работодателя и в его структурных </w:t>
      </w:r>
      <w:r w:rsidRPr="00096082">
        <w:rPr>
          <w:rFonts w:ascii="Times New Roman" w:hAnsi="Times New Roman"/>
          <w:bCs/>
          <w:i/>
          <w:iCs/>
          <w:lang w:val="ru-RU"/>
        </w:rPr>
        <w:t>подразделениях</w:t>
      </w:r>
    </w:p>
    <w:p w:rsidR="00096082" w:rsidRPr="0034412B" w:rsidRDefault="00096082" w:rsidP="00096082">
      <w:pPr>
        <w:tabs>
          <w:tab w:val="left" w:pos="426"/>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lastRenderedPageBreak/>
        <w:t>оперативный контроль за функционированием системы управления охраной труда в структурных подразделениях и в целом у работодателя;</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оперативный контроль за организацией содержания производственных и вспомогательных помещений, безопасной эксплуатацией оборудования, в том числе </w:t>
      </w:r>
      <w:r w:rsidRPr="0034412B">
        <w:rPr>
          <w:rFonts w:ascii="Times New Roman" w:hAnsi="Times New Roman"/>
          <w:iCs/>
          <w:sz w:val="24"/>
          <w:szCs w:val="24"/>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r w:rsidRPr="0034412B">
        <w:rPr>
          <w:rFonts w:ascii="Times New Roman" w:hAnsi="Times New Roman"/>
          <w:sz w:val="24"/>
          <w:szCs w:val="24"/>
        </w:rPr>
        <w:t xml:space="preserve"> </w:t>
      </w:r>
      <w:r w:rsidRPr="0034412B">
        <w:rPr>
          <w:rFonts w:ascii="Times New Roman" w:hAnsi="Times New Roman"/>
          <w:iCs/>
          <w:sz w:val="24"/>
          <w:szCs w:val="24"/>
        </w:rPr>
        <w:t xml:space="preserve">состоянием предохранительных приспособлений и защитных устройств, </w:t>
      </w:r>
      <w:r w:rsidRPr="0034412B">
        <w:rPr>
          <w:rFonts w:ascii="Times New Roman" w:hAnsi="Times New Roman"/>
          <w:sz w:val="24"/>
          <w:szCs w:val="24"/>
        </w:rPr>
        <w:t>использования инструмента, приспособлений, инвентаря, транспортных средств, предохранительных и оградительных устройств и т.п. в структурных подразделениях работодателя;</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оперативный контроль за</w:t>
      </w:r>
      <w:r w:rsidRPr="0034412B">
        <w:rPr>
          <w:rFonts w:ascii="Times New Roman" w:hAnsi="Times New Roman"/>
          <w:iCs/>
          <w:sz w:val="24"/>
          <w:szCs w:val="24"/>
        </w:rPr>
        <w:t xml:space="preserve"> организацией рабочих мест в соответствии с государственными нормативными требованиями охраны труда;</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 зданий и сооружений;</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оперативный контроль за организацией санитарно-гигиенического содержания помещений и рабочих мест, </w:t>
      </w:r>
      <w:r w:rsidRPr="0034412B">
        <w:rPr>
          <w:rFonts w:ascii="Times New Roman" w:hAnsi="Times New Roman"/>
          <w:iCs/>
          <w:sz w:val="24"/>
          <w:szCs w:val="24"/>
        </w:rPr>
        <w:t>эффективностью работы аспирационных и вентиляционных систем,</w:t>
      </w:r>
      <w:r w:rsidRPr="0034412B">
        <w:rPr>
          <w:rFonts w:ascii="Times New Roman" w:hAnsi="Times New Roman"/>
          <w:sz w:val="24"/>
          <w:szCs w:val="24"/>
        </w:rPr>
        <w:t xml:space="preserve"> поддержанием питьевого и температурного режимов в структурных подразделениях работодателя;</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оперативный контроль за организацией обеспечения работников средствами индивидуальной защиты в соответствии с установленными нормами и требованиями, а также за правильностью применения работниками средств индивидуальной защиты;</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оперативный контроль за </w:t>
      </w:r>
      <w:r w:rsidRPr="0034412B">
        <w:rPr>
          <w:rFonts w:ascii="Times New Roman" w:hAnsi="Times New Roman"/>
          <w:iCs/>
          <w:sz w:val="24"/>
          <w:szCs w:val="24"/>
        </w:rPr>
        <w:t>своевременным предоставлением работникам в соответствии с установленными требованиями гарантий (компенсаций) за работу с вредными и (или) опасными условиями труда, а также бесплатной выдачей лечебно-профилактического питания, молока и других равноценных пищевых продуктов согласно установленным нормам;</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оперативный контроль за </w:t>
      </w:r>
      <w:r w:rsidRPr="0034412B">
        <w:rPr>
          <w:rFonts w:ascii="Times New Roman" w:hAnsi="Times New Roman"/>
          <w:iCs/>
          <w:sz w:val="24"/>
          <w:szCs w:val="24"/>
        </w:rPr>
        <w:t xml:space="preserve">выполнением мероприятий, предусмотренных программами, планами по улучшению условий и охраны труда, разделом коллективного договора по вопросам охраны труда, разделом отраслевого (межотраслевого) соглашения по охране труда, а также за принятием мер по устранению причин, вызвавших несчастный случай на производстве согласно информации из акта по </w:t>
      </w:r>
      <w:hyperlink r:id="rId10" w:history="1">
        <w:r w:rsidRPr="0034412B">
          <w:rPr>
            <w:rFonts w:ascii="Times New Roman" w:hAnsi="Times New Roman"/>
            <w:iCs/>
            <w:sz w:val="24"/>
            <w:szCs w:val="24"/>
          </w:rPr>
          <w:t>форме Н-1,</w:t>
        </w:r>
      </w:hyperlink>
      <w:r w:rsidRPr="0034412B">
        <w:rPr>
          <w:rFonts w:ascii="Times New Roman" w:hAnsi="Times New Roman"/>
          <w:iCs/>
          <w:sz w:val="24"/>
          <w:szCs w:val="24"/>
        </w:rPr>
        <w:t xml:space="preserve"> выполнением предписаний органов государственного надзора и контроля, других мероприятий по созданию безопасных условий труда, а также средств, выделенных на выполнение мероприятий по улучшению условий и охраны труда;</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координация действий руководителей структурных подразделений работодателя при проведения периодического контроля за состоянием охраны труда, выполнением профилактических мероприятий;</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консультация и методологическая помощь в организации работы уполномоченных по охране труда (при наличии) при выполнении общественного контроля за охраной труда в структурных подразделениях работодателя;</w:t>
      </w:r>
    </w:p>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bookmarkStart w:id="7" w:name="_Hlk66945437"/>
      <w:r w:rsidRPr="0034412B">
        <w:rPr>
          <w:rFonts w:ascii="Times New Roman" w:hAnsi="Times New Roman"/>
          <w:sz w:val="24"/>
          <w:szCs w:val="24"/>
        </w:rPr>
        <w:t>анализ и оценка документов, связанных с приемкой и вводом в эксплуатацию, контролем производственных объектов, в части соответствия государственным нормативным требованиям охраны труда;</w:t>
      </w:r>
    </w:p>
    <w:bookmarkEnd w:id="7"/>
    <w:p w:rsidR="00096082" w:rsidRPr="0034412B" w:rsidRDefault="00096082" w:rsidP="00096082">
      <w:pPr>
        <w:pStyle w:val="ae"/>
        <w:widowControl w:val="0"/>
        <w:numPr>
          <w:ilvl w:val="0"/>
          <w:numId w:val="13"/>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принятие мер по устранению выявленных нарушений требований охраны труда по результатам оперативного контроля, выданных предписаний.</w:t>
      </w:r>
    </w:p>
    <w:p w:rsidR="00096082" w:rsidRPr="00096082" w:rsidRDefault="00096082" w:rsidP="00096082">
      <w:pPr>
        <w:autoSpaceDE w:val="0"/>
        <w:autoSpaceDN w:val="0"/>
        <w:adjustRightInd w:val="0"/>
        <w:spacing w:line="276" w:lineRule="auto"/>
        <w:ind w:firstLine="709"/>
        <w:jc w:val="both"/>
        <w:rPr>
          <w:rFonts w:ascii="Times New Roman" w:hAnsi="Times New Roman"/>
          <w:b/>
          <w:bCs/>
          <w:i/>
          <w:iCs/>
          <w:lang w:val="ru-RU"/>
        </w:rPr>
      </w:pPr>
      <w:r w:rsidRPr="00096082">
        <w:rPr>
          <w:rFonts w:ascii="Times New Roman" w:hAnsi="Times New Roman"/>
          <w:iCs/>
          <w:lang w:val="ru-RU"/>
        </w:rPr>
        <w:t xml:space="preserve">Рекомендуемая нормативная </w:t>
      </w:r>
      <w:r w:rsidRPr="00096082">
        <w:rPr>
          <w:rFonts w:ascii="Times New Roman" w:hAnsi="Times New Roman"/>
          <w:lang w:val="ru-RU"/>
        </w:rPr>
        <w:t>численность по функциям 30.4 и 30.5 представлена в таблице 3.</w:t>
      </w:r>
    </w:p>
    <w:p w:rsidR="00096082" w:rsidRPr="0034412B" w:rsidRDefault="00096082" w:rsidP="00096082">
      <w:pPr>
        <w:pStyle w:val="ae"/>
        <w:widowControl w:val="0"/>
        <w:autoSpaceDE w:val="0"/>
        <w:autoSpaceDN w:val="0"/>
        <w:adjustRightInd w:val="0"/>
        <w:spacing w:after="150" w:line="276" w:lineRule="auto"/>
        <w:jc w:val="right"/>
        <w:rPr>
          <w:rFonts w:ascii="Times New Roman" w:hAnsi="Times New Roman"/>
          <w:bCs/>
          <w:iCs/>
          <w:sz w:val="24"/>
          <w:szCs w:val="24"/>
        </w:rPr>
      </w:pPr>
      <w:r w:rsidRPr="0034412B">
        <w:rPr>
          <w:rFonts w:ascii="Times New Roman" w:hAnsi="Times New Roman"/>
          <w:bCs/>
          <w:iCs/>
          <w:sz w:val="24"/>
          <w:szCs w:val="24"/>
        </w:rPr>
        <w:t>Таблица 3</w:t>
      </w:r>
    </w:p>
    <w:p w:rsidR="00096082" w:rsidRPr="00096082" w:rsidRDefault="00096082" w:rsidP="00096082">
      <w:pPr>
        <w:tabs>
          <w:tab w:val="left" w:pos="426"/>
        </w:tabs>
        <w:autoSpaceDE w:val="0"/>
        <w:autoSpaceDN w:val="0"/>
        <w:adjustRightInd w:val="0"/>
        <w:spacing w:after="150" w:line="276" w:lineRule="auto"/>
        <w:jc w:val="center"/>
        <w:rPr>
          <w:rFonts w:ascii="Times New Roman" w:hAnsi="Times New Roman"/>
          <w:iCs/>
          <w:lang w:val="ru-RU"/>
        </w:rPr>
      </w:pPr>
      <w:r w:rsidRPr="00096082">
        <w:rPr>
          <w:rFonts w:ascii="Times New Roman" w:hAnsi="Times New Roman"/>
          <w:iCs/>
          <w:lang w:val="ru-RU"/>
        </w:rPr>
        <w:t>Рекомендуемая нормативная численность работников по</w:t>
      </w:r>
      <w:r w:rsidRPr="00096082">
        <w:rPr>
          <w:rFonts w:ascii="Times New Roman" w:hAnsi="Times New Roman"/>
          <w:lang w:val="ru-RU"/>
        </w:rPr>
        <w:t xml:space="preserve"> </w:t>
      </w:r>
      <w:r w:rsidRPr="00096082">
        <w:rPr>
          <w:rFonts w:ascii="Times New Roman" w:hAnsi="Times New Roman"/>
          <w:iCs/>
          <w:lang w:val="ru-RU"/>
        </w:rPr>
        <w:t xml:space="preserve">участию в проведении специальной оценки условий труда, выявлении опасностей и управлении профессиональными рисками на </w:t>
      </w:r>
      <w:r w:rsidRPr="00096082">
        <w:rPr>
          <w:rFonts w:ascii="Times New Roman" w:hAnsi="Times New Roman"/>
          <w:iCs/>
          <w:lang w:val="ru-RU"/>
        </w:rPr>
        <w:lastRenderedPageBreak/>
        <w:t>рабочих местах,</w:t>
      </w:r>
      <w:r w:rsidRPr="00096082">
        <w:rPr>
          <w:rFonts w:ascii="Times New Roman" w:hAnsi="Times New Roman"/>
          <w:lang w:val="ru-RU"/>
        </w:rPr>
        <w:t xml:space="preserve"> </w:t>
      </w:r>
      <w:r w:rsidRPr="00096082">
        <w:rPr>
          <w:rFonts w:ascii="Times New Roman" w:hAnsi="Times New Roman"/>
          <w:iCs/>
          <w:lang w:val="ru-RU"/>
        </w:rPr>
        <w:t>обеспечении и координации проведения оперативного контроля за состоянием охраны труда у работодателя и в его структурных подразделениях</w:t>
      </w:r>
      <w:r w:rsidRPr="0034412B">
        <w:rPr>
          <w:rStyle w:val="a8"/>
          <w:rFonts w:ascii="Times New Roman" w:hAnsi="Times New Roman"/>
          <w:iCs/>
        </w:rPr>
        <w:footnoteReference w:id="3"/>
      </w:r>
    </w:p>
    <w:tbl>
      <w:tblPr>
        <w:tblW w:w="10426" w:type="dxa"/>
        <w:tblInd w:w="-5" w:type="dxa"/>
        <w:tblLayout w:type="fixed"/>
        <w:tblLook w:val="04A0" w:firstRow="1" w:lastRow="0" w:firstColumn="1" w:lastColumn="0" w:noHBand="0" w:noVBand="1"/>
      </w:tblPr>
      <w:tblGrid>
        <w:gridCol w:w="755"/>
        <w:gridCol w:w="1965"/>
        <w:gridCol w:w="1284"/>
        <w:gridCol w:w="1284"/>
        <w:gridCol w:w="1284"/>
        <w:gridCol w:w="1284"/>
        <w:gridCol w:w="1284"/>
        <w:gridCol w:w="1286"/>
      </w:tblGrid>
      <w:tr w:rsidR="00096082" w:rsidRPr="00096082" w:rsidTr="0031112D">
        <w:trPr>
          <w:trHeight w:val="57"/>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п/п</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Среднесписочная численность работников у работодателя</w:t>
            </w: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 xml:space="preserve">Численность работников, занятых на работах, связанных с вредными и(или) опасными условиями труда </w:t>
            </w:r>
          </w:p>
        </w:tc>
      </w:tr>
      <w:tr w:rsidR="00096082" w:rsidRPr="0034412B" w:rsidTr="0031112D">
        <w:trPr>
          <w:trHeight w:val="57"/>
        </w:trPr>
        <w:tc>
          <w:tcPr>
            <w:tcW w:w="755" w:type="dxa"/>
            <w:vMerge/>
            <w:tcBorders>
              <w:top w:val="single" w:sz="4" w:space="0" w:color="auto"/>
              <w:left w:val="single" w:sz="4" w:space="0" w:color="auto"/>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p>
        </w:tc>
        <w:tc>
          <w:tcPr>
            <w:tcW w:w="128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до</w:t>
            </w:r>
            <w:proofErr w:type="spellEnd"/>
            <w:r w:rsidRPr="0034412B">
              <w:rPr>
                <w:rFonts w:ascii="Times New Roman" w:hAnsi="Times New Roman"/>
                <w:color w:val="000000"/>
              </w:rPr>
              <w:t xml:space="preserve"> 100</w:t>
            </w:r>
          </w:p>
        </w:tc>
        <w:tc>
          <w:tcPr>
            <w:tcW w:w="128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101 - 350</w:t>
            </w:r>
          </w:p>
        </w:tc>
        <w:tc>
          <w:tcPr>
            <w:tcW w:w="128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351 - 500</w:t>
            </w:r>
          </w:p>
        </w:tc>
        <w:tc>
          <w:tcPr>
            <w:tcW w:w="128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501 - 1000</w:t>
            </w:r>
          </w:p>
        </w:tc>
        <w:tc>
          <w:tcPr>
            <w:tcW w:w="128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1001 - 3500</w:t>
            </w:r>
          </w:p>
        </w:tc>
        <w:tc>
          <w:tcPr>
            <w:tcW w:w="128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xml:space="preserve">3501 и </w:t>
            </w:r>
            <w:proofErr w:type="spellStart"/>
            <w:r w:rsidRPr="0034412B">
              <w:rPr>
                <w:rFonts w:ascii="Times New Roman" w:hAnsi="Times New Roman"/>
                <w:color w:val="000000"/>
              </w:rPr>
              <w:t>свыше</w:t>
            </w:r>
            <w:proofErr w:type="spellEnd"/>
          </w:p>
        </w:tc>
      </w:tr>
      <w:tr w:rsidR="00096082" w:rsidRPr="0034412B" w:rsidTr="0031112D">
        <w:trPr>
          <w:trHeight w:val="57"/>
        </w:trPr>
        <w:tc>
          <w:tcPr>
            <w:tcW w:w="755" w:type="dxa"/>
            <w:vMerge/>
            <w:tcBorders>
              <w:top w:val="single" w:sz="4" w:space="0" w:color="auto"/>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iCs/>
              </w:rPr>
              <w:t>Рекомендуемая</w:t>
            </w:r>
            <w:proofErr w:type="spellEnd"/>
            <w:r w:rsidRPr="0034412B">
              <w:rPr>
                <w:rFonts w:ascii="Times New Roman" w:hAnsi="Times New Roman"/>
                <w:iCs/>
              </w:rPr>
              <w:t xml:space="preserve"> </w:t>
            </w:r>
            <w:proofErr w:type="spellStart"/>
            <w:r w:rsidRPr="0034412B">
              <w:rPr>
                <w:rFonts w:ascii="Times New Roman" w:hAnsi="Times New Roman"/>
                <w:iCs/>
              </w:rPr>
              <w:t>нормативная</w:t>
            </w:r>
            <w:proofErr w:type="spellEnd"/>
            <w:r w:rsidRPr="0034412B">
              <w:rPr>
                <w:rFonts w:ascii="Times New Roman" w:hAnsi="Times New Roman"/>
                <w:iCs/>
              </w:rPr>
              <w:t xml:space="preserve"> </w:t>
            </w:r>
            <w:proofErr w:type="spellStart"/>
            <w:r w:rsidRPr="0034412B">
              <w:rPr>
                <w:rFonts w:ascii="Times New Roman" w:hAnsi="Times New Roman"/>
                <w:color w:val="000000"/>
              </w:rPr>
              <w:t>численность</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человек</w:t>
            </w:r>
            <w:proofErr w:type="spellEnd"/>
          </w:p>
        </w:tc>
      </w:tr>
      <w:tr w:rsidR="00096082" w:rsidRPr="00096082" w:rsidTr="0031112D">
        <w:trPr>
          <w:trHeight w:val="57"/>
        </w:trPr>
        <w:tc>
          <w:tcPr>
            <w:tcW w:w="755" w:type="dxa"/>
            <w:vMerge/>
            <w:tcBorders>
              <w:top w:val="single" w:sz="4" w:space="0" w:color="auto"/>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при количестве самостоятельных производственных структурных подразделений у работодателя до 5</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до</w:t>
            </w:r>
            <w:proofErr w:type="spellEnd"/>
            <w:r w:rsidRPr="0034412B">
              <w:rPr>
                <w:rFonts w:ascii="Times New Roman" w:hAnsi="Times New Roman"/>
                <w:color w:val="000000"/>
              </w:rPr>
              <w:t xml:space="preserve"> 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0,39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0,44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501 - 750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0,44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0,56</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751 - 1000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0,48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1001 - 1500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0,75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0,86</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1501 - 3000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6</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3001 - 5000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xml:space="preserve">5001 и </w:t>
            </w:r>
            <w:proofErr w:type="spellStart"/>
            <w:r w:rsidRPr="0034412B">
              <w:rPr>
                <w:rFonts w:ascii="Times New Roman" w:hAnsi="Times New Roman"/>
                <w:color w:val="000000"/>
              </w:rPr>
              <w:t>свыше</w:t>
            </w:r>
            <w:proofErr w:type="spellEnd"/>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1,82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1,92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2,31</w:t>
            </w:r>
          </w:p>
        </w:tc>
      </w:tr>
      <w:tr w:rsidR="00096082" w:rsidRPr="00096082" w:rsidTr="0031112D">
        <w:trPr>
          <w:trHeight w:val="57"/>
        </w:trPr>
        <w:tc>
          <w:tcPr>
            <w:tcW w:w="755" w:type="dxa"/>
            <w:tcBorders>
              <w:top w:val="nil"/>
              <w:left w:val="single" w:sz="4" w:space="0" w:color="auto"/>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c>
          <w:tcPr>
            <w:tcW w:w="196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при количестве самостоятельных производственных структурных подразделений у работодателя от 6 до 10</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8</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до</w:t>
            </w:r>
            <w:proofErr w:type="spellEnd"/>
            <w:r w:rsidRPr="0034412B">
              <w:rPr>
                <w:rFonts w:ascii="Times New Roman" w:hAnsi="Times New Roman"/>
                <w:color w:val="000000"/>
              </w:rPr>
              <w:t xml:space="preserve"> 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0,44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0,48</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9</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501 - 750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0,48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0,54</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751 - 1000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0,53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0,63</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1001 - 1500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0,77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0,86</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1501 - 3000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1,18</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3001 - 5000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1,58</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5001 - 7501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1,82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1,92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2,31</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7501 - 10000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2,27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2,42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2,61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2,76</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16</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xml:space="preserve">10001 и </w:t>
            </w:r>
            <w:proofErr w:type="spellStart"/>
            <w:r w:rsidRPr="0034412B">
              <w:rPr>
                <w:rFonts w:ascii="Times New Roman" w:hAnsi="Times New Roman"/>
                <w:color w:val="000000"/>
              </w:rPr>
              <w:t>свыше</w:t>
            </w:r>
            <w:proofErr w:type="spellEnd"/>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2,43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2,67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3,8</w:t>
            </w:r>
          </w:p>
        </w:tc>
      </w:tr>
      <w:tr w:rsidR="00096082" w:rsidRPr="00096082" w:rsidTr="0031112D">
        <w:trPr>
          <w:trHeight w:val="57"/>
        </w:trPr>
        <w:tc>
          <w:tcPr>
            <w:tcW w:w="2720" w:type="dxa"/>
            <w:gridSpan w:val="2"/>
            <w:tcBorders>
              <w:top w:val="single" w:sz="4" w:space="0" w:color="auto"/>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при количестве самостоятельных производственных структурных подразделений у работодателя от 11 до 20</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17</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до</w:t>
            </w:r>
            <w:proofErr w:type="spellEnd"/>
            <w:r w:rsidRPr="0034412B">
              <w:rPr>
                <w:rFonts w:ascii="Times New Roman" w:hAnsi="Times New Roman"/>
                <w:color w:val="000000"/>
              </w:rPr>
              <w:t xml:space="preserve"> 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0,66</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18</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501 - 750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0,93</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19</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751 - 1000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1,29</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1001 - 1500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1501 - 3000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1,86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22</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3001 - 5000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1,29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1,98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2,78</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5001 - 7500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3,06</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24</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7501 - 10000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2,64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3,29</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10001 - 20000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2,25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2,48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3,88</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26</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xml:space="preserve">20001 и </w:t>
            </w:r>
            <w:proofErr w:type="spellStart"/>
            <w:r w:rsidRPr="0034412B">
              <w:rPr>
                <w:rFonts w:ascii="Times New Roman" w:hAnsi="Times New Roman"/>
                <w:color w:val="000000"/>
              </w:rPr>
              <w:t>свыше</w:t>
            </w:r>
            <w:proofErr w:type="spellEnd"/>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3,75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4,5</w:t>
            </w:r>
          </w:p>
        </w:tc>
      </w:tr>
      <w:tr w:rsidR="00096082" w:rsidRPr="00096082"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при количестве самостоятельных производственных структурных подразделений у работодателя от 21 до 50</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до</w:t>
            </w:r>
            <w:proofErr w:type="spellEnd"/>
            <w:r w:rsidRPr="0034412B">
              <w:rPr>
                <w:rFonts w:ascii="Times New Roman" w:hAnsi="Times New Roman"/>
                <w:color w:val="000000"/>
              </w:rPr>
              <w:t xml:space="preserve"> 750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0,68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0,82</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0,98</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751 - 1000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1,17</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29</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1001 - 1500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1,74</w:t>
            </w: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c>
          <w:tcPr>
            <w:tcW w:w="1284" w:type="dxa"/>
            <w:tcBorders>
              <w:top w:val="nil"/>
              <w:left w:val="nil"/>
              <w:bottom w:val="single" w:sz="4" w:space="0" w:color="auto"/>
              <w:right w:val="single" w:sz="4" w:space="0" w:color="auto"/>
            </w:tcBorders>
            <w:noWrap/>
            <w:vAlign w:val="center"/>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1501 - 3000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b/>
                <w:color w:val="000000"/>
              </w:rPr>
            </w:pPr>
            <w:r w:rsidRPr="0034412B">
              <w:rPr>
                <w:rFonts w:ascii="Times New Roman" w:hAnsi="Times New Roman"/>
                <w:b/>
                <w:color w:val="000000"/>
              </w:rPr>
              <w:t>2,58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lastRenderedPageBreak/>
              <w:t>31</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3001 - 5000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1,46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2,21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5001 - 7500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1,79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2,21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3,24</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33</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7501 - 10000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2,19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3,6</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34</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10001 - 20000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2,72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3,17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3,6</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4,68</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35</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xml:space="preserve">20001 и </w:t>
            </w:r>
            <w:proofErr w:type="spellStart"/>
            <w:r w:rsidRPr="0034412B">
              <w:rPr>
                <w:rFonts w:ascii="Times New Roman" w:hAnsi="Times New Roman"/>
                <w:color w:val="000000"/>
              </w:rPr>
              <w:t>свыше</w:t>
            </w:r>
            <w:proofErr w:type="spellEnd"/>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2,85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3,75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4,13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4,73</w:t>
            </w:r>
          </w:p>
        </w:tc>
      </w:tr>
      <w:tr w:rsidR="00096082" w:rsidRPr="00096082" w:rsidTr="0031112D">
        <w:trPr>
          <w:trHeight w:val="57"/>
        </w:trPr>
        <w:tc>
          <w:tcPr>
            <w:tcW w:w="2720" w:type="dxa"/>
            <w:gridSpan w:val="2"/>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
        </w:tc>
        <w:tc>
          <w:tcPr>
            <w:tcW w:w="7706" w:type="dxa"/>
            <w:gridSpan w:val="6"/>
            <w:tcBorders>
              <w:top w:val="single" w:sz="4" w:space="0" w:color="auto"/>
              <w:left w:val="nil"/>
              <w:bottom w:val="single" w:sz="4" w:space="0" w:color="auto"/>
              <w:right w:val="single" w:sz="4" w:space="0" w:color="auto"/>
            </w:tcBorders>
            <w:vAlign w:val="center"/>
            <w:hideMark/>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при количестве самостоятельных производственных структурных подразделений у работодателя от 51 до 125</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36</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до</w:t>
            </w:r>
            <w:proofErr w:type="spellEnd"/>
            <w:r w:rsidRPr="0034412B">
              <w:rPr>
                <w:rFonts w:ascii="Times New Roman" w:hAnsi="Times New Roman"/>
                <w:color w:val="000000"/>
              </w:rPr>
              <w:t xml:space="preserve"> 1000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0,92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1,64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37</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1001 - 1500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1,11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1,67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38</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1501 - 3000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1,37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1,64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39</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3001 - 5000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1,67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3,12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3,62</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40</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5001 - 7500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2,07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2,31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3,57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3,87</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41</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7501 - 10000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2,55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3,02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3,57</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3,83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4,71</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42</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10001 - 20000</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3,12</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3,15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3,83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4,4</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4,71</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5,52</w:t>
            </w:r>
          </w:p>
        </w:tc>
      </w:tr>
      <w:tr w:rsidR="00096082" w:rsidRPr="0034412B" w:rsidTr="0031112D">
        <w:trPr>
          <w:trHeight w:val="57"/>
        </w:trPr>
        <w:tc>
          <w:tcPr>
            <w:tcW w:w="755" w:type="dxa"/>
            <w:tcBorders>
              <w:top w:val="nil"/>
              <w:left w:val="single" w:sz="4" w:space="0" w:color="auto"/>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43</w:t>
            </w:r>
          </w:p>
        </w:tc>
        <w:tc>
          <w:tcPr>
            <w:tcW w:w="1964" w:type="dxa"/>
            <w:tcBorders>
              <w:top w:val="nil"/>
              <w:left w:val="nil"/>
              <w:bottom w:val="single" w:sz="4" w:space="0" w:color="auto"/>
              <w:right w:val="single" w:sz="4" w:space="0" w:color="auto"/>
            </w:tcBorders>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 xml:space="preserve">20001 и </w:t>
            </w:r>
            <w:proofErr w:type="spellStart"/>
            <w:r w:rsidRPr="0034412B">
              <w:rPr>
                <w:rFonts w:ascii="Times New Roman" w:hAnsi="Times New Roman"/>
                <w:color w:val="000000"/>
              </w:rPr>
              <w:t>свыше</w:t>
            </w:r>
            <w:proofErr w:type="spellEnd"/>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3,15</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3,23</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4,59</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4,8</w:t>
            </w:r>
          </w:p>
        </w:tc>
        <w:tc>
          <w:tcPr>
            <w:tcW w:w="1284" w:type="dxa"/>
            <w:tcBorders>
              <w:top w:val="nil"/>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5,7</w:t>
            </w:r>
          </w:p>
        </w:tc>
      </w:tr>
    </w:tbl>
    <w:p w:rsidR="00096082" w:rsidRPr="0034412B" w:rsidRDefault="00096082" w:rsidP="00096082">
      <w:pPr>
        <w:tabs>
          <w:tab w:val="left" w:pos="709"/>
        </w:tabs>
        <w:autoSpaceDE w:val="0"/>
        <w:autoSpaceDN w:val="0"/>
        <w:adjustRightInd w:val="0"/>
        <w:spacing w:line="276" w:lineRule="auto"/>
        <w:ind w:firstLine="709"/>
        <w:jc w:val="both"/>
        <w:rPr>
          <w:rFonts w:ascii="Times New Roman" w:hAnsi="Times New Roman"/>
          <w:b/>
          <w:bCs/>
          <w:iCs/>
        </w:rPr>
      </w:pPr>
    </w:p>
    <w:p w:rsidR="00096082" w:rsidRPr="00096082" w:rsidRDefault="00096082" w:rsidP="00096082">
      <w:pPr>
        <w:tabs>
          <w:tab w:val="left" w:pos="709"/>
        </w:tabs>
        <w:autoSpaceDE w:val="0"/>
        <w:autoSpaceDN w:val="0"/>
        <w:adjustRightInd w:val="0"/>
        <w:spacing w:line="276" w:lineRule="auto"/>
        <w:ind w:firstLine="709"/>
        <w:jc w:val="both"/>
        <w:rPr>
          <w:rFonts w:ascii="Times New Roman" w:hAnsi="Times New Roman"/>
          <w:bCs/>
          <w:i/>
          <w:iCs/>
          <w:lang w:val="ru-RU"/>
        </w:rPr>
      </w:pPr>
      <w:r w:rsidRPr="00096082">
        <w:rPr>
          <w:rFonts w:ascii="Times New Roman" w:hAnsi="Times New Roman"/>
          <w:bCs/>
          <w:i/>
          <w:iCs/>
          <w:lang w:val="ru-RU"/>
        </w:rPr>
        <w:t xml:space="preserve">30.6. Участие в расследовании и учете несчастных случаев, установлении </w:t>
      </w:r>
      <w:r w:rsidRPr="00096082">
        <w:rPr>
          <w:rFonts w:ascii="Times New Roman" w:hAnsi="Times New Roman"/>
          <w:i/>
          <w:lang w:val="ru-RU"/>
        </w:rPr>
        <w:t>обстоятельств и причин, приведших к возникновению микроповреждений (микротравм) работников</w:t>
      </w:r>
      <w:r w:rsidRPr="00096082">
        <w:rPr>
          <w:rFonts w:ascii="Times New Roman" w:hAnsi="Times New Roman"/>
          <w:bCs/>
          <w:i/>
          <w:iCs/>
          <w:lang w:val="ru-RU"/>
        </w:rPr>
        <w:t xml:space="preserve"> </w:t>
      </w:r>
    </w:p>
    <w:p w:rsidR="00096082" w:rsidRPr="0034412B" w:rsidRDefault="00096082" w:rsidP="00096082">
      <w:pPr>
        <w:tabs>
          <w:tab w:val="left" w:pos="426"/>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7"/>
        </w:numPr>
        <w:tabs>
          <w:tab w:val="left" w:pos="0"/>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обеспечение соблюдения требований Трудового кодекса Российской Федерации в части расследования несчастных случаев на производстве, учета и рассмотрения обстоятельств и причин, приведших к возникновению микроповреждений (микротравм) работников, Положения об особенностях расследования несчастных случаев на производстве в отдельных отраслях и организациях;</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координация предпринимаемых действий при наступлении несчастного случая на производстве - оказание первой помощи пострадавшему, содействие, при необходимости, доставки его в медицинскую. организацию; принятии неотложных мер по предотвращению дальнейшего развития инцидента, аварийной ситуации, а также воздействия травмирующего фактора на других работников;</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подготовка и отправка сообщения о происшедшем несчастном случае</w:t>
      </w:r>
      <w:r>
        <w:rPr>
          <w:rFonts w:ascii="Times New Roman" w:hAnsi="Times New Roman"/>
          <w:sz w:val="24"/>
          <w:szCs w:val="24"/>
        </w:rPr>
        <w:t xml:space="preserve"> на </w:t>
      </w:r>
      <w:r w:rsidRPr="0034412B">
        <w:rPr>
          <w:rFonts w:ascii="Times New Roman" w:hAnsi="Times New Roman"/>
          <w:sz w:val="24"/>
          <w:szCs w:val="24"/>
        </w:rPr>
        <w:t>производстве в соответствии с установленными законодательными требованиями</w:t>
      </w:r>
      <w:r>
        <w:rPr>
          <w:rFonts w:ascii="Times New Roman" w:hAnsi="Times New Roman"/>
          <w:sz w:val="24"/>
          <w:szCs w:val="24"/>
        </w:rPr>
        <w:t xml:space="preserve"> и </w:t>
      </w:r>
      <w:r w:rsidRPr="0034412B">
        <w:rPr>
          <w:rFonts w:ascii="Times New Roman" w:hAnsi="Times New Roman"/>
          <w:sz w:val="24"/>
          <w:szCs w:val="24"/>
        </w:rPr>
        <w:t>локальными нормативными актами;</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работа в комиссии по расследованию несчастного случая; координация мероприятий, направленных на организацию эффективной работы комиссии – сбор данных с места происшествия, опрос свидетелей и пострадавших, запросы на экспертизы, оформление протоколов и т.п.;</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участие в оформлении документов, необходимых для проведения расследования и учета несчастных случаев, микроповреждений (микротравм) на производстве и профессиональных заболеваний, а также для страхового обеспечения пострадавших на производстве, в том числе </w:t>
      </w:r>
      <w:r w:rsidRPr="0034412B">
        <w:rPr>
          <w:rFonts w:ascii="Times New Roman" w:hAnsi="Times New Roman"/>
          <w:iCs/>
          <w:sz w:val="24"/>
          <w:szCs w:val="24"/>
        </w:rPr>
        <w:t>назначения выплат по страхованию в связи с несчастным случаем на производстве или профессиональным заболеванием</w:t>
      </w:r>
      <w:r w:rsidRPr="0034412B">
        <w:rPr>
          <w:rFonts w:ascii="Times New Roman" w:hAnsi="Times New Roman"/>
          <w:sz w:val="24"/>
          <w:szCs w:val="24"/>
        </w:rPr>
        <w:t>;</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выявление и анализ причин несчастных случаев на производстве и профессиональных заболеваний и обоснование необходимых мероприятий (мер) по предотвращению аналогичных происшествий; </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и координация действий в определении по результатам расследования нечастного случая мер, направленных на устранение причин и предупреждение аналогичных несчастных случаев на производстве;</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участие в составлении акта по форме Н-1 (форме 4) и в его направлении в </w:t>
      </w:r>
      <w:r w:rsidRPr="0034412B">
        <w:rPr>
          <w:rFonts w:ascii="Times New Roman" w:hAnsi="Times New Roman"/>
          <w:sz w:val="24"/>
          <w:szCs w:val="24"/>
        </w:rPr>
        <w:lastRenderedPageBreak/>
        <w:t>соответствующие государственные органы и заинтересованным лицам с учетом установленных законодательных требований;</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подготовка материалов по итогам расследования несчастного случая с указанием причин и мероприятий, направленных на исключение повторения данного события, с ознакомлением работников с указанными материалами в рамках мероприятий в области охраны труда;</w:t>
      </w:r>
    </w:p>
    <w:p w:rsidR="00096082" w:rsidRPr="0034412B" w:rsidRDefault="00096082" w:rsidP="00096082">
      <w:pPr>
        <w:pStyle w:val="ae"/>
        <w:widowControl w:val="0"/>
        <w:numPr>
          <w:ilvl w:val="0"/>
          <w:numId w:val="7"/>
        </w:numPr>
        <w:tabs>
          <w:tab w:val="left" w:pos="426"/>
          <w:tab w:val="left" w:pos="127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установление обстоятельств и причин, приведших к возникновению микроповреждений (микротравм) работников, учет полученных микроповреждений (микротравм) работников.</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Норма времени на участие в работе комиссии по расследованию</w:t>
      </w:r>
      <w:r w:rsidRPr="0034412B">
        <w:rPr>
          <w:rStyle w:val="a8"/>
          <w:rFonts w:ascii="Times New Roman" w:hAnsi="Times New Roman"/>
        </w:rPr>
        <w:footnoteReference w:id="4"/>
      </w:r>
      <w:r w:rsidRPr="0034412B">
        <w:rPr>
          <w:rFonts w:ascii="Times New Roman" w:hAnsi="Times New Roman"/>
          <w:sz w:val="24"/>
          <w:szCs w:val="24"/>
        </w:rPr>
        <w:t>:</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 </w:t>
      </w:r>
      <w:bookmarkStart w:id="8" w:name="_Hlk66662844"/>
      <w:r w:rsidRPr="0034412B">
        <w:rPr>
          <w:rFonts w:ascii="Times New Roman" w:hAnsi="Times New Roman"/>
          <w:sz w:val="24"/>
          <w:szCs w:val="24"/>
        </w:rPr>
        <w:t xml:space="preserve">не являющегося тяжелым, групповым или со смертельным исходом несчастного случая на производстве, микроповреждений (микротравм) и профессиональных заболеваний - 24 часа; </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тяжелого несчастного случая на производстве - 120 часов;</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 несчастного случая со смертельным исходом </w:t>
      </w:r>
      <w:bookmarkEnd w:id="8"/>
      <w:r w:rsidRPr="0034412B">
        <w:rPr>
          <w:rFonts w:ascii="Times New Roman" w:hAnsi="Times New Roman"/>
          <w:sz w:val="24"/>
          <w:szCs w:val="24"/>
        </w:rPr>
        <w:t>- 120 часов;</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 группового несчастного случая на производстве - 120 часов. </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Норма времени на установление обстоятельств и причин, приведших к возникновению микроповреждений (микротравм) работников, учет полученных микроповреждений (микротравм) работников – 6 часов. </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i/>
          <w:iCs/>
          <w:sz w:val="24"/>
          <w:szCs w:val="24"/>
          <w:u w:val="single"/>
        </w:rPr>
      </w:pPr>
      <w:r w:rsidRPr="0034412B">
        <w:rPr>
          <w:rFonts w:ascii="Times New Roman" w:hAnsi="Times New Roman"/>
          <w:sz w:val="24"/>
          <w:szCs w:val="24"/>
        </w:rPr>
        <w:t xml:space="preserve">Нормативную численность по данной функции 30.6 рекомендуется определять путем деления нормы времени на участие в работе комиссии по расследованию несчастных случаев (по видам случаев) на фактический фонд рабочего времени одного работника службы охраны труда, определяемый ежегодно по производственному календарю, утверждаемому в соответствии с законами Российской Федерации, а также исходя из средневзвешенного фонда рабочего времени одного работника, составляющего 1972 часа в год. </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p>
    <w:p w:rsidR="00096082" w:rsidRPr="00096082" w:rsidRDefault="00096082" w:rsidP="00096082">
      <w:pPr>
        <w:tabs>
          <w:tab w:val="left" w:pos="709"/>
        </w:tabs>
        <w:autoSpaceDE w:val="0"/>
        <w:autoSpaceDN w:val="0"/>
        <w:adjustRightInd w:val="0"/>
        <w:spacing w:line="276" w:lineRule="auto"/>
        <w:ind w:firstLine="709"/>
        <w:jc w:val="both"/>
        <w:rPr>
          <w:rFonts w:ascii="Times New Roman" w:hAnsi="Times New Roman"/>
          <w:bCs/>
          <w:i/>
          <w:iCs/>
          <w:lang w:val="ru-RU"/>
        </w:rPr>
      </w:pPr>
      <w:r w:rsidRPr="00096082">
        <w:rPr>
          <w:rFonts w:ascii="Times New Roman" w:hAnsi="Times New Roman"/>
          <w:bCs/>
          <w:i/>
          <w:iCs/>
          <w:lang w:val="ru-RU"/>
        </w:rPr>
        <w:t>30.7. Подготовка и организация проведения инструктажей, обучения и проверки знаний требований охраны труда у работодателя</w:t>
      </w:r>
    </w:p>
    <w:p w:rsidR="00096082" w:rsidRPr="0034412B" w:rsidRDefault="00096082" w:rsidP="00096082">
      <w:pPr>
        <w:tabs>
          <w:tab w:val="left" w:pos="426"/>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составление (при участии руководителей структурных подразделений и соответствующих служб работодателя) перечней профессий и видов работ, на которые должны быть разработаны инструкции по охране труда;</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выявление потребностей в обучении и плани</w:t>
      </w:r>
      <w:r>
        <w:rPr>
          <w:rFonts w:ascii="Times New Roman" w:hAnsi="Times New Roman"/>
          <w:sz w:val="24"/>
          <w:szCs w:val="24"/>
        </w:rPr>
        <w:t xml:space="preserve">рование обучения работников по </w:t>
      </w:r>
      <w:r w:rsidRPr="0034412B">
        <w:rPr>
          <w:rFonts w:ascii="Times New Roman" w:hAnsi="Times New Roman"/>
          <w:sz w:val="24"/>
          <w:szCs w:val="24"/>
        </w:rPr>
        <w:t>вопросам охраны труда;</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координация разработки и согласование проектов инструкций по охране труда для работников, перечней профессий и должностей работников, освобожденных от первичного инструктажа на рабочем месте, программ первичного инструктажа на рабочем месте;</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консультационная помощь руководителям структурных подразделений работодателя при разработке проектов инструкций по охране труда для работников, программ проведения обучения и инструктажей по охране труда;</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разработке компетенций по охране труда работников у работодателя и руководителей его структурных подразделений;</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контроль качества оказания образовательных услуг, проведения тестирований со стороны организаций, оказывающих услуги по обучению по охране труда, на основании заключенных с работодателем договоров (при условии, что данный состав работ закреплён в функциональных обязанностях работника служб охраны труда);</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разработка программы проведения вводного инструктажа по охране труда;</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lastRenderedPageBreak/>
        <w:t>проведение вводного инструктажа по охране труда, контроль за своевременным и качественным проведением обучения, проверки знаний и организации всех видов инструктажей по охране труда, организация обучения безопасным методам и приемам выполнения работ и по оказанию первой помощи пострадавшим;</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проведение консультаций по вопросам охраны труда;</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работе комиссий работодателя по проверке знаний требований охраны труда у работников;</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w:t>
      </w:r>
    </w:p>
    <w:p w:rsidR="00096082" w:rsidRPr="0034412B" w:rsidRDefault="00096082" w:rsidP="00096082">
      <w:pPr>
        <w:pStyle w:val="ae"/>
        <w:widowControl w:val="0"/>
        <w:numPr>
          <w:ilvl w:val="0"/>
          <w:numId w:val="14"/>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изучение, внедрение и использование современных технических средств обучения (тренажеры, средства мультимедиа, электронные базы обучения).</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iCs/>
          <w:lang w:val="ru-RU"/>
        </w:rPr>
        <w:t xml:space="preserve">Рекомендуемая нормативная </w:t>
      </w:r>
      <w:r w:rsidRPr="00096082">
        <w:rPr>
          <w:rFonts w:ascii="Times New Roman" w:hAnsi="Times New Roman"/>
          <w:lang w:val="ru-RU"/>
        </w:rPr>
        <w:t>численность по функции 30.7 представлена в</w:t>
      </w:r>
      <w:r w:rsidRPr="0034412B">
        <w:rPr>
          <w:rFonts w:ascii="Times New Roman" w:hAnsi="Times New Roman"/>
        </w:rPr>
        <w:t> </w:t>
      </w:r>
      <w:r w:rsidRPr="00096082">
        <w:rPr>
          <w:rFonts w:ascii="Times New Roman" w:hAnsi="Times New Roman"/>
          <w:lang w:val="ru-RU"/>
        </w:rPr>
        <w:t>таблице 4.</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p>
    <w:p w:rsidR="00096082" w:rsidRPr="0034412B" w:rsidRDefault="00096082" w:rsidP="00096082">
      <w:pPr>
        <w:pStyle w:val="ae"/>
        <w:widowControl w:val="0"/>
        <w:autoSpaceDE w:val="0"/>
        <w:autoSpaceDN w:val="0"/>
        <w:adjustRightInd w:val="0"/>
        <w:spacing w:after="0" w:line="276" w:lineRule="auto"/>
        <w:ind w:left="0" w:firstLine="709"/>
        <w:jc w:val="right"/>
        <w:rPr>
          <w:rFonts w:ascii="Times New Roman" w:hAnsi="Times New Roman"/>
          <w:bCs/>
          <w:iCs/>
          <w:sz w:val="24"/>
          <w:szCs w:val="24"/>
        </w:rPr>
      </w:pPr>
      <w:r w:rsidRPr="0034412B">
        <w:rPr>
          <w:rFonts w:ascii="Times New Roman" w:hAnsi="Times New Roman"/>
          <w:bCs/>
          <w:iCs/>
          <w:sz w:val="24"/>
          <w:szCs w:val="24"/>
        </w:rPr>
        <w:t>Таблица 4</w:t>
      </w:r>
    </w:p>
    <w:p w:rsidR="00096082" w:rsidRPr="00096082" w:rsidRDefault="00096082" w:rsidP="00096082">
      <w:pPr>
        <w:tabs>
          <w:tab w:val="left" w:pos="426"/>
        </w:tabs>
        <w:autoSpaceDE w:val="0"/>
        <w:autoSpaceDN w:val="0"/>
        <w:adjustRightInd w:val="0"/>
        <w:spacing w:line="276" w:lineRule="auto"/>
        <w:ind w:right="-92" w:firstLine="709"/>
        <w:jc w:val="center"/>
        <w:rPr>
          <w:rFonts w:ascii="Times New Roman" w:hAnsi="Times New Roman"/>
          <w:iCs/>
          <w:lang w:val="ru-RU"/>
        </w:rPr>
      </w:pPr>
      <w:r w:rsidRPr="00096082">
        <w:rPr>
          <w:rFonts w:ascii="Times New Roman" w:hAnsi="Times New Roman"/>
          <w:iCs/>
          <w:lang w:val="ru-RU"/>
        </w:rPr>
        <w:t>Рекомендуемая нормативная численность работников по</w:t>
      </w:r>
      <w:r w:rsidRPr="00096082">
        <w:rPr>
          <w:rFonts w:ascii="Times New Roman" w:hAnsi="Times New Roman"/>
          <w:lang w:val="ru-RU"/>
        </w:rPr>
        <w:t xml:space="preserve"> </w:t>
      </w:r>
      <w:r w:rsidRPr="00096082">
        <w:rPr>
          <w:rFonts w:ascii="Times New Roman" w:hAnsi="Times New Roman"/>
          <w:iCs/>
          <w:lang w:val="ru-RU"/>
        </w:rPr>
        <w:t>подготовке и организации проведения инструктажей, обучения и проверки знаний требований охраны труда у работодателя</w:t>
      </w:r>
    </w:p>
    <w:p w:rsidR="00096082" w:rsidRPr="00096082" w:rsidRDefault="00096082" w:rsidP="00096082">
      <w:pPr>
        <w:tabs>
          <w:tab w:val="left" w:pos="426"/>
        </w:tabs>
        <w:autoSpaceDE w:val="0"/>
        <w:autoSpaceDN w:val="0"/>
        <w:adjustRightInd w:val="0"/>
        <w:spacing w:line="276" w:lineRule="auto"/>
        <w:ind w:right="-92" w:firstLine="709"/>
        <w:jc w:val="center"/>
        <w:rPr>
          <w:rFonts w:ascii="Times New Roman" w:hAnsi="Times New Roman"/>
          <w:lang w:val="ru-RU"/>
        </w:rPr>
      </w:pPr>
    </w:p>
    <w:tbl>
      <w:tblPr>
        <w:tblW w:w="0" w:type="auto"/>
        <w:jc w:val="center"/>
        <w:tblCellMar>
          <w:left w:w="0" w:type="dxa"/>
          <w:right w:w="0" w:type="dxa"/>
        </w:tblCellMar>
        <w:tblLook w:val="0000" w:firstRow="0" w:lastRow="0" w:firstColumn="0" w:lastColumn="0" w:noHBand="0" w:noVBand="0"/>
      </w:tblPr>
      <w:tblGrid>
        <w:gridCol w:w="559"/>
        <w:gridCol w:w="2127"/>
        <w:gridCol w:w="1164"/>
        <w:gridCol w:w="1165"/>
        <w:gridCol w:w="1164"/>
        <w:gridCol w:w="1165"/>
        <w:gridCol w:w="1164"/>
        <w:gridCol w:w="1165"/>
      </w:tblGrid>
      <w:tr w:rsidR="00096082" w:rsidRPr="00096082" w:rsidTr="0031112D">
        <w:trPr>
          <w:trHeight w:val="362"/>
          <w:jc w:val="center"/>
        </w:trPr>
        <w:tc>
          <w:tcPr>
            <w:tcW w:w="559" w:type="dxa"/>
            <w:vMerge w:val="restart"/>
            <w:tcBorders>
              <w:top w:val="single" w:sz="6" w:space="0" w:color="auto"/>
              <w:left w:val="single" w:sz="6" w:space="0" w:color="auto"/>
              <w:bottom w:val="nil"/>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 п/п </w:t>
            </w:r>
          </w:p>
        </w:tc>
        <w:tc>
          <w:tcPr>
            <w:tcW w:w="2127" w:type="dxa"/>
            <w:vMerge w:val="restart"/>
            <w:tcBorders>
              <w:top w:val="single" w:sz="6" w:space="0" w:color="auto"/>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Среднесписочная численность работников у работодателя </w:t>
            </w:r>
          </w:p>
        </w:tc>
        <w:tc>
          <w:tcPr>
            <w:tcW w:w="6987" w:type="dxa"/>
            <w:gridSpan w:val="6"/>
            <w:tcBorders>
              <w:top w:val="single" w:sz="6" w:space="0" w:color="auto"/>
              <w:left w:val="single" w:sz="6" w:space="0" w:color="auto"/>
              <w:bottom w:val="single" w:sz="6" w:space="0" w:color="auto"/>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Среднемесячная численность вновь принятых работников </w:t>
            </w:r>
          </w:p>
        </w:tc>
      </w:tr>
      <w:tr w:rsidR="00096082" w:rsidRPr="0034412B" w:rsidTr="0031112D">
        <w:trPr>
          <w:trHeight w:val="410"/>
          <w:jc w:val="center"/>
        </w:trPr>
        <w:tc>
          <w:tcPr>
            <w:tcW w:w="559"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2127"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6987" w:type="dxa"/>
            <w:gridSpan w:val="6"/>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iCs/>
              </w:rPr>
              <w:t>Рекомендуемая</w:t>
            </w:r>
            <w:proofErr w:type="spellEnd"/>
            <w:r w:rsidRPr="0034412B">
              <w:rPr>
                <w:rFonts w:ascii="Times New Roman" w:hAnsi="Times New Roman"/>
                <w:iCs/>
              </w:rPr>
              <w:t xml:space="preserve"> </w:t>
            </w:r>
            <w:proofErr w:type="spellStart"/>
            <w:r w:rsidRPr="0034412B">
              <w:rPr>
                <w:rFonts w:ascii="Times New Roman" w:hAnsi="Times New Roman"/>
                <w:iCs/>
              </w:rPr>
              <w:t>нормативная</w:t>
            </w:r>
            <w:proofErr w:type="spellEnd"/>
            <w:r w:rsidRPr="0034412B">
              <w:rPr>
                <w:rFonts w:ascii="Times New Roman" w:hAnsi="Times New Roman"/>
                <w:iCs/>
              </w:rPr>
              <w:t xml:space="preserve"> </w:t>
            </w:r>
            <w:proofErr w:type="spellStart"/>
            <w:r w:rsidRPr="0034412B">
              <w:rPr>
                <w:rFonts w:ascii="Times New Roman" w:hAnsi="Times New Roman"/>
              </w:rPr>
              <w:t>численность</w:t>
            </w:r>
            <w:proofErr w:type="spellEnd"/>
            <w:r w:rsidRPr="0034412B">
              <w:rPr>
                <w:rFonts w:ascii="Times New Roman" w:hAnsi="Times New Roman"/>
              </w:rPr>
              <w:t xml:space="preserve">, </w:t>
            </w:r>
            <w:proofErr w:type="spellStart"/>
            <w:r w:rsidRPr="0034412B">
              <w:rPr>
                <w:rFonts w:ascii="Times New Roman" w:hAnsi="Times New Roman"/>
              </w:rPr>
              <w:t>человек</w:t>
            </w:r>
            <w:proofErr w:type="spellEnd"/>
            <w:r w:rsidRPr="0034412B">
              <w:rPr>
                <w:rFonts w:ascii="Times New Roman" w:hAnsi="Times New Roman"/>
              </w:rPr>
              <w:t xml:space="preserve"> </w:t>
            </w:r>
          </w:p>
        </w:tc>
      </w:tr>
      <w:tr w:rsidR="00096082" w:rsidRPr="0034412B" w:rsidTr="0031112D">
        <w:trPr>
          <w:jc w:val="center"/>
        </w:trPr>
        <w:tc>
          <w:tcPr>
            <w:tcW w:w="559"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2127"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20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21 – 30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31 – 40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41 – 50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51 – 70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71 – 100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500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0,38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0,43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0,46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501 – 750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0,42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0,45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0,48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0,52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0,57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751 – 1000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0,47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0,54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0,59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0,64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0,70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4</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1001 – 1500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0,55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0,59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0,65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0,75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0,83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0,91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5</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1501 – 3000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0,81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0,86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0,92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1,00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1,08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1,17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6</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3001 – 5000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1,16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1,24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1,32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1,41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1,54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1,72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7</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5001 – 7500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1,60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1,68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1,77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1,90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2,08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2,21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8</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7501 – 10000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2,12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2,24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2,43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2,56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2,76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9</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10001 – 20000</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3,98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4,24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4,43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4,78 </w:t>
            </w:r>
          </w:p>
        </w:tc>
      </w:tr>
      <w:tr w:rsidR="00096082" w:rsidRPr="0034412B" w:rsidTr="0031112D">
        <w:trPr>
          <w:jc w:val="center"/>
        </w:trPr>
        <w:tc>
          <w:tcPr>
            <w:tcW w:w="559"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w:t>
            </w:r>
          </w:p>
        </w:tc>
        <w:tc>
          <w:tcPr>
            <w:tcW w:w="2127"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20001 и </w:t>
            </w:r>
            <w:proofErr w:type="spellStart"/>
            <w:r w:rsidRPr="0034412B">
              <w:rPr>
                <w:rFonts w:ascii="Times New Roman" w:hAnsi="Times New Roman"/>
              </w:rPr>
              <w:t>свыше</w:t>
            </w:r>
            <w:proofErr w:type="spellEnd"/>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4,64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4,80 </w:t>
            </w:r>
          </w:p>
        </w:tc>
        <w:tc>
          <w:tcPr>
            <w:tcW w:w="1164"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5,00 </w:t>
            </w:r>
          </w:p>
        </w:tc>
        <w:tc>
          <w:tcPr>
            <w:tcW w:w="1165"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5,30 </w:t>
            </w:r>
          </w:p>
        </w:tc>
      </w:tr>
    </w:tbl>
    <w:p w:rsidR="00096082" w:rsidRPr="0034412B" w:rsidRDefault="00096082" w:rsidP="00096082">
      <w:pPr>
        <w:pStyle w:val="ae"/>
        <w:widowControl w:val="0"/>
        <w:tabs>
          <w:tab w:val="left" w:pos="426"/>
        </w:tabs>
        <w:autoSpaceDE w:val="0"/>
        <w:autoSpaceDN w:val="0"/>
        <w:adjustRightInd w:val="0"/>
        <w:spacing w:after="150" w:line="276" w:lineRule="auto"/>
        <w:ind w:left="0"/>
        <w:contextualSpacing w:val="0"/>
        <w:jc w:val="both"/>
        <w:rPr>
          <w:rFonts w:ascii="Times New Roman" w:hAnsi="Times New Roman"/>
          <w:strike/>
          <w:sz w:val="24"/>
          <w:szCs w:val="24"/>
        </w:rPr>
      </w:pPr>
    </w:p>
    <w:p w:rsidR="00096082" w:rsidRPr="00096082" w:rsidRDefault="00096082" w:rsidP="00096082">
      <w:pPr>
        <w:tabs>
          <w:tab w:val="left" w:pos="709"/>
        </w:tabs>
        <w:autoSpaceDE w:val="0"/>
        <w:autoSpaceDN w:val="0"/>
        <w:adjustRightInd w:val="0"/>
        <w:spacing w:line="276" w:lineRule="auto"/>
        <w:ind w:firstLine="709"/>
        <w:jc w:val="both"/>
        <w:rPr>
          <w:rFonts w:ascii="Times New Roman" w:hAnsi="Times New Roman"/>
          <w:bCs/>
          <w:i/>
          <w:iCs/>
          <w:lang w:val="ru-RU"/>
        </w:rPr>
      </w:pPr>
      <w:r w:rsidRPr="00096082">
        <w:rPr>
          <w:rFonts w:ascii="Times New Roman" w:hAnsi="Times New Roman"/>
          <w:bCs/>
          <w:i/>
          <w:iCs/>
          <w:lang w:val="ru-RU"/>
        </w:rPr>
        <w:t>30.8. Участие в реализации мероприятий, направленных на улучшение условий труда у работодателя; организация информационных мероприятий по</w:t>
      </w:r>
      <w:r w:rsidRPr="0034412B">
        <w:rPr>
          <w:rFonts w:ascii="Times New Roman" w:hAnsi="Times New Roman"/>
          <w:bCs/>
          <w:i/>
          <w:iCs/>
        </w:rPr>
        <w:t> </w:t>
      </w:r>
      <w:r w:rsidRPr="00096082">
        <w:rPr>
          <w:rFonts w:ascii="Times New Roman" w:hAnsi="Times New Roman"/>
          <w:bCs/>
          <w:i/>
          <w:iCs/>
          <w:lang w:val="ru-RU"/>
        </w:rPr>
        <w:t>охране труда</w:t>
      </w:r>
    </w:p>
    <w:p w:rsidR="00096082" w:rsidRPr="0034412B" w:rsidRDefault="00096082" w:rsidP="00096082">
      <w:pPr>
        <w:tabs>
          <w:tab w:val="left" w:pos="426"/>
        </w:tabs>
        <w:autoSpaceDE w:val="0"/>
        <w:autoSpaceDN w:val="0"/>
        <w:adjustRightInd w:val="0"/>
        <w:spacing w:line="276" w:lineRule="auto"/>
        <w:ind w:firstLine="709"/>
        <w:jc w:val="both"/>
        <w:rPr>
          <w:rFonts w:ascii="Times New Roman" w:hAnsi="Times New Roman"/>
        </w:rPr>
      </w:pPr>
      <w:proofErr w:type="spellStart"/>
      <w:r w:rsidRPr="0034412B">
        <w:rPr>
          <w:rFonts w:ascii="Times New Roman" w:hAnsi="Times New Roman"/>
        </w:rPr>
        <w:t>Состав</w:t>
      </w:r>
      <w:proofErr w:type="spellEnd"/>
      <w:r w:rsidRPr="0034412B">
        <w:rPr>
          <w:rFonts w:ascii="Times New Roman" w:hAnsi="Times New Roman"/>
        </w:rPr>
        <w:t xml:space="preserve"> </w:t>
      </w:r>
      <w:proofErr w:type="spellStart"/>
      <w:r w:rsidRPr="0034412B">
        <w:rPr>
          <w:rFonts w:ascii="Times New Roman" w:hAnsi="Times New Roman"/>
        </w:rPr>
        <w:t>работ</w:t>
      </w:r>
      <w:proofErr w:type="spellEnd"/>
      <w:r w:rsidRPr="0034412B">
        <w:rPr>
          <w:rFonts w:ascii="Times New Roman" w:hAnsi="Times New Roman"/>
        </w:rPr>
        <w:t>:</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организация хранения документации (актов, формы Н-1, формы 4 и других документов по расследованию несчастных случаев на производстве и профессиональных заболеваний, по учету микроповреждений (микротравм), отчета о проведении специальной оценки условий труда, результатов производственного контроля условий труда, идентификации опасностей и оценки рисков травмирования) в соответствии со сроками, установленными законодательными и иными нормативными правовыми актами; </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подготовке, составлении и согласовании раздела «Охрана труда» коллективного договора, отраслевого (межотраслевого) соглашения;</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определение основных направлений совершенствования условий труда у работодателя;</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организация и обеспечение структурных подразделений работодателя печатными и электронными версиями локальных нормативных актов по охране труда (правила, инструкции, </w:t>
      </w:r>
      <w:r w:rsidRPr="0034412B">
        <w:rPr>
          <w:rFonts w:ascii="Times New Roman" w:hAnsi="Times New Roman"/>
          <w:sz w:val="24"/>
          <w:szCs w:val="24"/>
        </w:rPr>
        <w:lastRenderedPageBreak/>
        <w:t xml:space="preserve">стандарты и т.п.), плакатами и другими наглядными пособиями по охране труда; </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организация обмена передовым опытом по охране труда с работниками обособленных структурных подразделений работодателя, либо с другими работодателями, расположенными в других субъектах Российской Федерации;</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 xml:space="preserve">организация работы кабинета (уголков) по охране труда (при наличии); </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организация информационных мероприятий по охране труда с использованием аудио- и видео- средств, цифровых решений, корпоративных и региональных средств массовой информации, печатной продукции (листовки, буклеты, брошюры, плакаты) и т.д.;</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организация и проведение лекций, бесед по охране труда, по безопасным методам работы, культуре безопасного труда и т.п.;</w:t>
      </w:r>
    </w:p>
    <w:p w:rsidR="00096082" w:rsidRPr="0034412B" w:rsidRDefault="00096082" w:rsidP="00096082">
      <w:pPr>
        <w:pStyle w:val="ae"/>
        <w:widowControl w:val="0"/>
        <w:numPr>
          <w:ilvl w:val="0"/>
          <w:numId w:val="15"/>
        </w:numPr>
        <w:tabs>
          <w:tab w:val="left" w:pos="426"/>
          <w:tab w:val="left" w:pos="1134"/>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rPr>
        <w:t>участие в профильных мероприятиях (конференции, семинары, круглые столы) по охране труда на уровне субъекта Российской Федерации и всероссийском уровне.</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iCs/>
          <w:lang w:val="ru-RU"/>
        </w:rPr>
        <w:t xml:space="preserve">Рекомендуемая нормативная </w:t>
      </w:r>
      <w:r w:rsidRPr="00096082">
        <w:rPr>
          <w:rFonts w:ascii="Times New Roman" w:hAnsi="Times New Roman"/>
          <w:lang w:val="ru-RU"/>
        </w:rPr>
        <w:t>численность по функции 30.8 представлена в</w:t>
      </w:r>
      <w:r w:rsidRPr="0034412B">
        <w:rPr>
          <w:rFonts w:ascii="Times New Roman" w:hAnsi="Times New Roman"/>
        </w:rPr>
        <w:t> </w:t>
      </w:r>
      <w:r w:rsidRPr="00096082">
        <w:rPr>
          <w:rFonts w:ascii="Times New Roman" w:hAnsi="Times New Roman"/>
          <w:lang w:val="ru-RU"/>
        </w:rPr>
        <w:t>таблице 5.</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p>
    <w:p w:rsidR="00096082" w:rsidRPr="0034412B" w:rsidRDefault="00096082" w:rsidP="00096082">
      <w:pPr>
        <w:pStyle w:val="ae"/>
        <w:widowControl w:val="0"/>
        <w:autoSpaceDE w:val="0"/>
        <w:autoSpaceDN w:val="0"/>
        <w:adjustRightInd w:val="0"/>
        <w:spacing w:after="0" w:line="276" w:lineRule="auto"/>
        <w:ind w:left="0" w:firstLine="709"/>
        <w:jc w:val="right"/>
        <w:rPr>
          <w:rFonts w:ascii="Times New Roman" w:hAnsi="Times New Roman"/>
          <w:bCs/>
          <w:iCs/>
          <w:sz w:val="24"/>
          <w:szCs w:val="24"/>
        </w:rPr>
      </w:pPr>
      <w:r w:rsidRPr="0034412B">
        <w:rPr>
          <w:rFonts w:ascii="Times New Roman" w:hAnsi="Times New Roman"/>
          <w:bCs/>
          <w:iCs/>
          <w:sz w:val="24"/>
          <w:szCs w:val="24"/>
        </w:rPr>
        <w:t xml:space="preserve">Таблица 5 </w:t>
      </w:r>
    </w:p>
    <w:p w:rsidR="00096082" w:rsidRPr="00096082" w:rsidRDefault="00096082" w:rsidP="00096082">
      <w:pPr>
        <w:tabs>
          <w:tab w:val="left" w:pos="426"/>
        </w:tabs>
        <w:autoSpaceDE w:val="0"/>
        <w:autoSpaceDN w:val="0"/>
        <w:adjustRightInd w:val="0"/>
        <w:spacing w:line="276" w:lineRule="auto"/>
        <w:ind w:firstLine="709"/>
        <w:jc w:val="center"/>
        <w:rPr>
          <w:rFonts w:ascii="Times New Roman" w:hAnsi="Times New Roman"/>
          <w:iCs/>
          <w:lang w:val="ru-RU"/>
        </w:rPr>
      </w:pPr>
      <w:r w:rsidRPr="00096082">
        <w:rPr>
          <w:rFonts w:ascii="Times New Roman" w:hAnsi="Times New Roman"/>
          <w:iCs/>
          <w:lang w:val="ru-RU"/>
        </w:rPr>
        <w:t>Рекомендуемая нормативная численность работников по</w:t>
      </w:r>
      <w:r w:rsidRPr="00096082">
        <w:rPr>
          <w:rFonts w:ascii="Times New Roman" w:hAnsi="Times New Roman"/>
          <w:lang w:val="ru-RU"/>
        </w:rPr>
        <w:t xml:space="preserve"> </w:t>
      </w:r>
      <w:r w:rsidRPr="00096082">
        <w:rPr>
          <w:rFonts w:ascii="Times New Roman" w:hAnsi="Times New Roman"/>
          <w:iCs/>
          <w:lang w:val="ru-RU"/>
        </w:rPr>
        <w:t>участию в реализации мероприятий, направленных на улучшение условий труда у работодателя, а также по организации информационных мероприятий по охране труда</w:t>
      </w:r>
    </w:p>
    <w:p w:rsidR="00096082" w:rsidRPr="00096082" w:rsidRDefault="00096082" w:rsidP="00096082">
      <w:pPr>
        <w:tabs>
          <w:tab w:val="left" w:pos="426"/>
        </w:tabs>
        <w:autoSpaceDE w:val="0"/>
        <w:autoSpaceDN w:val="0"/>
        <w:adjustRightInd w:val="0"/>
        <w:spacing w:line="276" w:lineRule="auto"/>
        <w:ind w:firstLine="709"/>
        <w:jc w:val="center"/>
        <w:rPr>
          <w:rFonts w:ascii="Times New Roman" w:hAnsi="Times New Roman"/>
          <w:lang w:val="ru-RU"/>
        </w:rPr>
      </w:pPr>
    </w:p>
    <w:tbl>
      <w:tblPr>
        <w:tblW w:w="0" w:type="auto"/>
        <w:jc w:val="center"/>
        <w:tblCellMar>
          <w:left w:w="0" w:type="dxa"/>
          <w:right w:w="0" w:type="dxa"/>
        </w:tblCellMar>
        <w:tblLook w:val="0000" w:firstRow="0" w:lastRow="0" w:firstColumn="0" w:lastColumn="0" w:noHBand="0" w:noVBand="0"/>
      </w:tblPr>
      <w:tblGrid>
        <w:gridCol w:w="577"/>
        <w:gridCol w:w="2353"/>
        <w:gridCol w:w="1366"/>
        <w:gridCol w:w="1367"/>
        <w:gridCol w:w="1366"/>
        <w:gridCol w:w="1367"/>
        <w:gridCol w:w="1369"/>
      </w:tblGrid>
      <w:tr w:rsidR="00096082" w:rsidRPr="00096082" w:rsidTr="0031112D">
        <w:trPr>
          <w:trHeight w:val="650"/>
          <w:jc w:val="center"/>
        </w:trPr>
        <w:tc>
          <w:tcPr>
            <w:tcW w:w="586" w:type="dxa"/>
            <w:vMerge w:val="restart"/>
            <w:tcBorders>
              <w:top w:val="single" w:sz="6" w:space="0" w:color="auto"/>
              <w:left w:val="single" w:sz="6" w:space="0" w:color="auto"/>
              <w:bottom w:val="nil"/>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 п/п </w:t>
            </w:r>
          </w:p>
        </w:tc>
        <w:tc>
          <w:tcPr>
            <w:tcW w:w="2378" w:type="dxa"/>
            <w:vMerge w:val="restart"/>
            <w:tcBorders>
              <w:top w:val="single" w:sz="6" w:space="0" w:color="auto"/>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Среднесписочная численность работников у работодателя </w:t>
            </w:r>
          </w:p>
        </w:tc>
        <w:tc>
          <w:tcPr>
            <w:tcW w:w="7065" w:type="dxa"/>
            <w:gridSpan w:val="5"/>
            <w:tcBorders>
              <w:top w:val="single" w:sz="6" w:space="0" w:color="auto"/>
              <w:left w:val="single" w:sz="6" w:space="0" w:color="auto"/>
              <w:bottom w:val="single" w:sz="6" w:space="0" w:color="auto"/>
              <w:right w:val="single" w:sz="6" w:space="0" w:color="auto"/>
            </w:tcBorders>
          </w:tcPr>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 xml:space="preserve">Количество самостоятельных производственных </w:t>
            </w:r>
          </w:p>
          <w:p w:rsidR="00096082" w:rsidRPr="00096082" w:rsidRDefault="00096082" w:rsidP="0031112D">
            <w:pPr>
              <w:autoSpaceDE w:val="0"/>
              <w:autoSpaceDN w:val="0"/>
              <w:adjustRightInd w:val="0"/>
              <w:spacing w:line="276" w:lineRule="auto"/>
              <w:jc w:val="center"/>
              <w:rPr>
                <w:rFonts w:ascii="Times New Roman" w:hAnsi="Times New Roman"/>
                <w:lang w:val="ru-RU"/>
              </w:rPr>
            </w:pPr>
            <w:r w:rsidRPr="00096082">
              <w:rPr>
                <w:rFonts w:ascii="Times New Roman" w:hAnsi="Times New Roman"/>
                <w:lang w:val="ru-RU"/>
              </w:rPr>
              <w:t>структурных подразделений</w:t>
            </w:r>
            <w:r w:rsidRPr="0034412B">
              <w:rPr>
                <w:rStyle w:val="a8"/>
                <w:rFonts w:ascii="Times New Roman" w:hAnsi="Times New Roman"/>
              </w:rPr>
              <w:footnoteReference w:id="5"/>
            </w:r>
            <w:r w:rsidRPr="00096082">
              <w:rPr>
                <w:rFonts w:ascii="Times New Roman" w:hAnsi="Times New Roman"/>
                <w:lang w:val="ru-RU"/>
              </w:rPr>
              <w:t xml:space="preserve"> у работодателя </w:t>
            </w:r>
          </w:p>
        </w:tc>
      </w:tr>
      <w:tr w:rsidR="00096082" w:rsidRPr="0034412B" w:rsidTr="0031112D">
        <w:trPr>
          <w:trHeight w:val="345"/>
          <w:jc w:val="center"/>
        </w:trPr>
        <w:tc>
          <w:tcPr>
            <w:tcW w:w="586"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2378" w:type="dxa"/>
            <w:vMerge/>
            <w:tcBorders>
              <w:top w:val="nil"/>
              <w:left w:val="single" w:sz="6" w:space="0" w:color="auto"/>
              <w:bottom w:val="nil"/>
              <w:right w:val="single" w:sz="6" w:space="0" w:color="auto"/>
            </w:tcBorders>
          </w:tcPr>
          <w:p w:rsidR="00096082" w:rsidRPr="00096082" w:rsidRDefault="00096082" w:rsidP="0031112D">
            <w:pPr>
              <w:autoSpaceDE w:val="0"/>
              <w:autoSpaceDN w:val="0"/>
              <w:adjustRightInd w:val="0"/>
              <w:spacing w:line="276" w:lineRule="auto"/>
              <w:rPr>
                <w:rFonts w:ascii="Times New Roman" w:hAnsi="Times New Roman"/>
                <w:lang w:val="ru-RU"/>
              </w:rPr>
            </w:pPr>
          </w:p>
        </w:tc>
        <w:tc>
          <w:tcPr>
            <w:tcW w:w="7065" w:type="dxa"/>
            <w:gridSpan w:val="5"/>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iCs/>
              </w:rPr>
              <w:t>Рекомендуемая</w:t>
            </w:r>
            <w:proofErr w:type="spellEnd"/>
            <w:r w:rsidRPr="0034412B">
              <w:rPr>
                <w:rFonts w:ascii="Times New Roman" w:hAnsi="Times New Roman"/>
                <w:iCs/>
              </w:rPr>
              <w:t xml:space="preserve"> </w:t>
            </w:r>
            <w:proofErr w:type="spellStart"/>
            <w:r w:rsidRPr="0034412B">
              <w:rPr>
                <w:rFonts w:ascii="Times New Roman" w:hAnsi="Times New Roman"/>
                <w:iCs/>
              </w:rPr>
              <w:t>нормативная</w:t>
            </w:r>
            <w:proofErr w:type="spellEnd"/>
            <w:r w:rsidRPr="0034412B">
              <w:rPr>
                <w:rFonts w:ascii="Times New Roman" w:hAnsi="Times New Roman"/>
                <w:iCs/>
              </w:rPr>
              <w:t xml:space="preserve"> </w:t>
            </w:r>
            <w:proofErr w:type="spellStart"/>
            <w:r w:rsidRPr="0034412B">
              <w:rPr>
                <w:rFonts w:ascii="Times New Roman" w:hAnsi="Times New Roman"/>
              </w:rPr>
              <w:t>численность</w:t>
            </w:r>
            <w:proofErr w:type="spellEnd"/>
            <w:r w:rsidRPr="0034412B">
              <w:rPr>
                <w:rFonts w:ascii="Times New Roman" w:hAnsi="Times New Roman"/>
              </w:rPr>
              <w:t xml:space="preserve">, </w:t>
            </w:r>
            <w:proofErr w:type="spellStart"/>
            <w:r w:rsidRPr="0034412B">
              <w:rPr>
                <w:rFonts w:ascii="Times New Roman" w:hAnsi="Times New Roman"/>
              </w:rPr>
              <w:t>человек</w:t>
            </w:r>
            <w:proofErr w:type="spellEnd"/>
            <w:r w:rsidRPr="0034412B">
              <w:rPr>
                <w:rFonts w:ascii="Times New Roman" w:hAnsi="Times New Roman"/>
              </w:rPr>
              <w:t xml:space="preserve"> </w:t>
            </w:r>
          </w:p>
        </w:tc>
      </w:tr>
      <w:tr w:rsidR="00096082" w:rsidRPr="0034412B" w:rsidTr="0031112D">
        <w:trPr>
          <w:trHeight w:val="348"/>
          <w:jc w:val="center"/>
        </w:trPr>
        <w:tc>
          <w:tcPr>
            <w:tcW w:w="586"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2378" w:type="dxa"/>
            <w:vMerge/>
            <w:tcBorders>
              <w:top w:val="nil"/>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rPr>
                <w:rFonts w:ascii="Times New Roman" w:hAnsi="Times New Roman"/>
              </w:rPr>
            </w:pPr>
          </w:p>
        </w:tc>
        <w:tc>
          <w:tcPr>
            <w:tcW w:w="1412"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5 </w:t>
            </w:r>
          </w:p>
        </w:tc>
        <w:tc>
          <w:tcPr>
            <w:tcW w:w="1413"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6 - 10 </w:t>
            </w:r>
          </w:p>
        </w:tc>
        <w:tc>
          <w:tcPr>
            <w:tcW w:w="1412"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11 - 20 </w:t>
            </w:r>
          </w:p>
        </w:tc>
        <w:tc>
          <w:tcPr>
            <w:tcW w:w="1413"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21 - 50 </w:t>
            </w:r>
          </w:p>
        </w:tc>
        <w:tc>
          <w:tcPr>
            <w:tcW w:w="1413" w:type="dxa"/>
            <w:tcBorders>
              <w:top w:val="single" w:sz="6" w:space="0" w:color="auto"/>
              <w:left w:val="single" w:sz="6" w:space="0" w:color="auto"/>
              <w:bottom w:val="single" w:sz="4" w:space="0" w:color="auto"/>
              <w:right w:val="single" w:sz="6"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 xml:space="preserve">51 - 125 </w:t>
            </w: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1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500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0,34</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0,39</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0,45</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0,51</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r>
      <w:tr w:rsidR="00096082" w:rsidRPr="0034412B" w:rsidTr="0031112D">
        <w:trPr>
          <w:trHeight w:val="348"/>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2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501 - 750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0,38</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0,45</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0,52</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0,61</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3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751 - 1000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0,42</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0,48</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0,56</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0,68</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4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1001 - 1500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0,57</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0,66</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0,82</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1,12</w:t>
            </w: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5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1501 - 3000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0,65</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0,82</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0,89</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1,1</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1,37</w:t>
            </w: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6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3001 - 5000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1,07</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1,28</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1,53</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1,82</w:t>
            </w: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7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5001 - 7500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1,54</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1,97</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2,83</w:t>
            </w:r>
          </w:p>
        </w:tc>
      </w:tr>
      <w:tr w:rsidR="00096082" w:rsidRPr="0034412B" w:rsidTr="0031112D">
        <w:trPr>
          <w:trHeight w:val="348"/>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8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7501 - 10000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1,82</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2,39</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3,46</w:t>
            </w: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9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10001 - 20000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2,06</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3,04</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4,49</w:t>
            </w:r>
          </w:p>
        </w:tc>
      </w:tr>
      <w:tr w:rsidR="00096082" w:rsidRPr="0034412B" w:rsidTr="0031112D">
        <w:trPr>
          <w:trHeight w:val="332"/>
          <w:jc w:val="center"/>
        </w:trPr>
        <w:tc>
          <w:tcPr>
            <w:tcW w:w="586" w:type="dxa"/>
            <w:tcBorders>
              <w:top w:val="single" w:sz="6" w:space="0" w:color="auto"/>
              <w:left w:val="single" w:sz="6" w:space="0" w:color="auto"/>
              <w:bottom w:val="single" w:sz="6" w:space="0" w:color="auto"/>
              <w:right w:val="single" w:sz="6" w:space="0" w:color="auto"/>
            </w:tcBorders>
          </w:tcPr>
          <w:p w:rsidR="00096082" w:rsidRPr="0034412B" w:rsidRDefault="00096082" w:rsidP="0031112D">
            <w:pPr>
              <w:autoSpaceDE w:val="0"/>
              <w:autoSpaceDN w:val="0"/>
              <w:adjustRightInd w:val="0"/>
              <w:spacing w:line="276" w:lineRule="auto"/>
              <w:ind w:left="113"/>
              <w:rPr>
                <w:rFonts w:ascii="Times New Roman" w:hAnsi="Times New Roman"/>
              </w:rPr>
            </w:pPr>
            <w:r w:rsidRPr="0034412B">
              <w:rPr>
                <w:rFonts w:ascii="Times New Roman" w:hAnsi="Times New Roman"/>
              </w:rPr>
              <w:t xml:space="preserve">10 </w:t>
            </w:r>
          </w:p>
        </w:tc>
        <w:tc>
          <w:tcPr>
            <w:tcW w:w="2378" w:type="dxa"/>
            <w:tcBorders>
              <w:top w:val="single" w:sz="6" w:space="0" w:color="auto"/>
              <w:left w:val="single" w:sz="6" w:space="0" w:color="auto"/>
              <w:bottom w:val="single" w:sz="6" w:space="0" w:color="auto"/>
              <w:right w:val="single" w:sz="4" w:space="0" w:color="auto"/>
            </w:tcBorders>
          </w:tcPr>
          <w:p w:rsidR="00096082" w:rsidRPr="0034412B" w:rsidRDefault="00096082" w:rsidP="0031112D">
            <w:pPr>
              <w:autoSpaceDE w:val="0"/>
              <w:autoSpaceDN w:val="0"/>
              <w:adjustRightInd w:val="0"/>
              <w:spacing w:line="276" w:lineRule="auto"/>
              <w:ind w:left="146"/>
              <w:rPr>
                <w:rFonts w:ascii="Times New Roman" w:hAnsi="Times New Roman"/>
              </w:rPr>
            </w:pPr>
            <w:r w:rsidRPr="0034412B">
              <w:rPr>
                <w:rFonts w:ascii="Times New Roman" w:hAnsi="Times New Roman"/>
              </w:rPr>
              <w:t xml:space="preserve">20001 и </w:t>
            </w:r>
            <w:proofErr w:type="spellStart"/>
            <w:r w:rsidRPr="0034412B">
              <w:rPr>
                <w:rFonts w:ascii="Times New Roman" w:hAnsi="Times New Roman"/>
              </w:rPr>
              <w:t>свыше</w:t>
            </w:r>
            <w:proofErr w:type="spellEnd"/>
            <w:r w:rsidRPr="0034412B">
              <w:rPr>
                <w:rFonts w:ascii="Times New Roman" w:hAnsi="Times New Roman"/>
              </w:rPr>
              <w:t xml:space="preserve"> </w:t>
            </w: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2,53</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3,61</w:t>
            </w:r>
          </w:p>
        </w:tc>
        <w:tc>
          <w:tcPr>
            <w:tcW w:w="1413" w:type="dxa"/>
            <w:tcBorders>
              <w:top w:val="single" w:sz="4" w:space="0" w:color="auto"/>
              <w:left w:val="single" w:sz="4" w:space="0" w:color="auto"/>
              <w:bottom w:val="single" w:sz="4" w:space="0" w:color="auto"/>
              <w:right w:val="single" w:sz="4" w:space="0" w:color="auto"/>
            </w:tcBorders>
          </w:tcPr>
          <w:p w:rsidR="00096082" w:rsidRPr="0034412B" w:rsidRDefault="00096082" w:rsidP="0031112D">
            <w:pPr>
              <w:autoSpaceDE w:val="0"/>
              <w:autoSpaceDN w:val="0"/>
              <w:adjustRightInd w:val="0"/>
              <w:spacing w:line="276" w:lineRule="auto"/>
              <w:jc w:val="center"/>
              <w:rPr>
                <w:rFonts w:ascii="Times New Roman" w:hAnsi="Times New Roman"/>
              </w:rPr>
            </w:pPr>
            <w:r w:rsidRPr="0034412B">
              <w:rPr>
                <w:rFonts w:ascii="Times New Roman" w:hAnsi="Times New Roman"/>
              </w:rPr>
              <w:t>4,64</w:t>
            </w:r>
          </w:p>
        </w:tc>
      </w:tr>
    </w:tbl>
    <w:p w:rsidR="00096082" w:rsidRPr="0034412B" w:rsidRDefault="00096082" w:rsidP="00096082">
      <w:pPr>
        <w:autoSpaceDE w:val="0"/>
        <w:autoSpaceDN w:val="0"/>
        <w:adjustRightInd w:val="0"/>
        <w:spacing w:line="276" w:lineRule="auto"/>
        <w:rPr>
          <w:rFonts w:ascii="Times New Roman" w:hAnsi="Times New Roman"/>
        </w:rPr>
      </w:pPr>
    </w:p>
    <w:p w:rsidR="00096082" w:rsidRPr="0034412B" w:rsidRDefault="00096082" w:rsidP="00096082">
      <w:pPr>
        <w:pStyle w:val="ae"/>
        <w:widowControl w:val="0"/>
        <w:autoSpaceDE w:val="0"/>
        <w:autoSpaceDN w:val="0"/>
        <w:adjustRightInd w:val="0"/>
        <w:spacing w:after="0" w:line="276" w:lineRule="auto"/>
        <w:ind w:left="900"/>
        <w:rPr>
          <w:rFonts w:ascii="Times New Roman" w:hAnsi="Times New Roman"/>
          <w:b/>
          <w:bCs/>
          <w:sz w:val="24"/>
          <w:szCs w:val="24"/>
        </w:rPr>
      </w:pPr>
      <w:r w:rsidRPr="0034412B">
        <w:rPr>
          <w:rFonts w:ascii="Times New Roman" w:hAnsi="Times New Roman"/>
          <w:b/>
          <w:bCs/>
          <w:sz w:val="24"/>
          <w:szCs w:val="24"/>
          <w:lang w:val="en-US"/>
        </w:rPr>
        <w:t>V</w:t>
      </w:r>
      <w:r w:rsidRPr="0034412B">
        <w:rPr>
          <w:rFonts w:ascii="Times New Roman" w:hAnsi="Times New Roman"/>
          <w:b/>
          <w:bCs/>
          <w:sz w:val="24"/>
          <w:szCs w:val="24"/>
        </w:rPr>
        <w:t>. Методика расчета численности работников службы охраны труда</w:t>
      </w:r>
    </w:p>
    <w:p w:rsidR="00096082" w:rsidRPr="0034412B" w:rsidRDefault="00096082" w:rsidP="00096082">
      <w:pPr>
        <w:pStyle w:val="ae"/>
        <w:widowControl w:val="0"/>
        <w:autoSpaceDE w:val="0"/>
        <w:autoSpaceDN w:val="0"/>
        <w:adjustRightInd w:val="0"/>
        <w:spacing w:after="0" w:line="276" w:lineRule="auto"/>
        <w:ind w:left="900"/>
        <w:rPr>
          <w:rFonts w:ascii="Times New Roman" w:hAnsi="Times New Roman"/>
          <w:b/>
          <w:bCs/>
          <w:sz w:val="24"/>
          <w:szCs w:val="24"/>
        </w:rPr>
      </w:pP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31.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 организационной структуры работодателя и иных факторов, оказывающих влияние на эффективность системы управления охраной труда у работодателя.</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32. Методика представляет собой инструкцию по расчету рекомендуемой нормативной численности работников Службы у работодателя. Нормативы численности основаны на статистическом анализе фактически сложившейся численности работников и ее зависимости от факторов, отражающих трудоемкость, а</w:t>
      </w:r>
      <w:r w:rsidRPr="0034412B">
        <w:rPr>
          <w:rFonts w:ascii="Times New Roman" w:hAnsi="Times New Roman"/>
        </w:rPr>
        <w:t> </w:t>
      </w:r>
      <w:r w:rsidRPr="00096082">
        <w:rPr>
          <w:rFonts w:ascii="Times New Roman" w:hAnsi="Times New Roman"/>
          <w:lang w:val="ru-RU"/>
        </w:rPr>
        <w:t xml:space="preserve">также организационные, экономические, технические </w:t>
      </w:r>
      <w:r w:rsidRPr="00096082">
        <w:rPr>
          <w:rFonts w:ascii="Times New Roman" w:hAnsi="Times New Roman"/>
          <w:lang w:val="ru-RU"/>
        </w:rPr>
        <w:lastRenderedPageBreak/>
        <w:t>и иные условия выполнения работ и функций.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33. На первом этапе собирается вся статистическая информация о штатной и фактической численности работников, организационных, технических и иных условиях, характеризующих факторы, влияющие на трудоемкость выполнения работ, а также устанавливается содержание работ по трудовым функциям, выполняемым работниками службы охраны труда, которые представлены в разделе 4 Рекомендаций.</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rPr>
        <w:t>34. На втором этапе рассчитывается рекомендуемая нормативная численность по</w:t>
      </w:r>
      <w:r w:rsidRPr="0034412B">
        <w:rPr>
          <w:rFonts w:ascii="Times New Roman" w:hAnsi="Times New Roman"/>
        </w:rPr>
        <w:t> </w:t>
      </w:r>
      <w:r w:rsidRPr="00096082">
        <w:rPr>
          <w:rFonts w:ascii="Times New Roman" w:hAnsi="Times New Roman"/>
          <w:lang w:val="ru-RU"/>
        </w:rPr>
        <w:t>следующей формуле:</w:t>
      </w:r>
    </w:p>
    <w:p w:rsidR="00096082" w:rsidRPr="00096082" w:rsidRDefault="00096082" w:rsidP="00096082">
      <w:pPr>
        <w:spacing w:line="276" w:lineRule="auto"/>
        <w:ind w:left="720"/>
        <w:contextualSpacing/>
        <w:rPr>
          <w:rFonts w:ascii="Times New Roman" w:hAnsi="Times New Roman"/>
          <w:lang w:val="ru-RU" w:eastAsia="en-US"/>
        </w:rPr>
      </w:pPr>
    </w:p>
    <w:p w:rsidR="00096082" w:rsidRPr="00096082" w:rsidRDefault="00096082" w:rsidP="00096082">
      <w:pPr>
        <w:spacing w:line="276" w:lineRule="auto"/>
        <w:ind w:left="709"/>
        <w:contextualSpacing/>
        <w:jc w:val="center"/>
        <w:rPr>
          <w:rFonts w:ascii="Times New Roman" w:hAnsi="Times New Roman"/>
          <w:lang w:val="ru-RU" w:eastAsia="en-US"/>
        </w:rPr>
      </w:pPr>
      <w:bookmarkStart w:id="9" w:name="_Hlk66388696"/>
      <w:proofErr w:type="spellStart"/>
      <w:r w:rsidRPr="00096082">
        <w:rPr>
          <w:rFonts w:ascii="Times New Roman" w:hAnsi="Times New Roman"/>
          <w:b/>
          <w:bCs/>
          <w:lang w:val="ru-RU" w:eastAsia="en-US"/>
        </w:rPr>
        <w:t>Ч</w:t>
      </w:r>
      <w:r w:rsidRPr="00096082">
        <w:rPr>
          <w:rFonts w:ascii="Times New Roman" w:hAnsi="Times New Roman"/>
          <w:b/>
          <w:bCs/>
          <w:vertAlign w:val="subscript"/>
          <w:lang w:val="ru-RU" w:eastAsia="en-US"/>
        </w:rPr>
        <w:t>сот</w:t>
      </w:r>
      <w:bookmarkEnd w:id="9"/>
      <w:proofErr w:type="spellEnd"/>
      <w:r w:rsidRPr="00096082">
        <w:rPr>
          <w:rFonts w:ascii="Times New Roman" w:hAnsi="Times New Roman"/>
          <w:b/>
          <w:bCs/>
          <w:lang w:val="ru-RU" w:eastAsia="en-US"/>
        </w:rPr>
        <w:t xml:space="preserve"> = </w:t>
      </w:r>
      <w:proofErr w:type="spellStart"/>
      <w:r w:rsidRPr="00096082">
        <w:rPr>
          <w:rFonts w:ascii="Times New Roman" w:hAnsi="Times New Roman"/>
          <w:b/>
          <w:bCs/>
          <w:lang w:val="ru-RU" w:eastAsia="en-US"/>
        </w:rPr>
        <w:t>Н</w:t>
      </w:r>
      <w:r w:rsidRPr="00096082">
        <w:rPr>
          <w:rFonts w:ascii="Times New Roman" w:hAnsi="Times New Roman"/>
          <w:b/>
          <w:bCs/>
          <w:vertAlign w:val="subscript"/>
          <w:lang w:val="ru-RU" w:eastAsia="en-US"/>
        </w:rPr>
        <w:t>уп</w:t>
      </w:r>
      <w:proofErr w:type="spellEnd"/>
      <w:r w:rsidRPr="00096082">
        <w:rPr>
          <w:rFonts w:ascii="Times New Roman" w:hAnsi="Times New Roman"/>
          <w:b/>
          <w:bCs/>
          <w:lang w:val="ru-RU" w:eastAsia="en-US"/>
        </w:rPr>
        <w:t xml:space="preserve"> + (</w:t>
      </w:r>
      <w:bookmarkStart w:id="10" w:name="_Hlk66389046"/>
      <w:r w:rsidRPr="00096082">
        <w:rPr>
          <w:rFonts w:ascii="Times New Roman" w:hAnsi="Times New Roman"/>
          <w:b/>
          <w:bCs/>
          <w:lang w:val="ru-RU" w:eastAsia="en-US"/>
        </w:rPr>
        <w:t>∑</w:t>
      </w:r>
      <w:proofErr w:type="spellStart"/>
      <w:r w:rsidRPr="00096082">
        <w:rPr>
          <w:rFonts w:ascii="Times New Roman" w:hAnsi="Times New Roman"/>
          <w:b/>
          <w:bCs/>
          <w:lang w:val="ru-RU" w:eastAsia="en-US"/>
        </w:rPr>
        <w:t>Н</w:t>
      </w:r>
      <w:bookmarkEnd w:id="10"/>
      <w:r w:rsidRPr="00096082">
        <w:rPr>
          <w:rFonts w:ascii="Times New Roman" w:hAnsi="Times New Roman"/>
          <w:b/>
          <w:bCs/>
          <w:vertAlign w:val="subscript"/>
          <w:lang w:val="ru-RU" w:eastAsia="en-US"/>
        </w:rPr>
        <w:t>ч</w:t>
      </w:r>
      <w:proofErr w:type="spellEnd"/>
      <w:r w:rsidRPr="00096082">
        <w:rPr>
          <w:rFonts w:ascii="Times New Roman" w:hAnsi="Times New Roman"/>
          <w:b/>
          <w:bCs/>
          <w:lang w:val="ru-RU" w:eastAsia="en-US"/>
        </w:rPr>
        <w:t xml:space="preserve"> + </w:t>
      </w:r>
      <w:proofErr w:type="spellStart"/>
      <w:r w:rsidRPr="00096082">
        <w:rPr>
          <w:rFonts w:ascii="Times New Roman" w:hAnsi="Times New Roman"/>
          <w:b/>
          <w:bCs/>
          <w:lang w:val="ru-RU" w:eastAsia="en-US"/>
        </w:rPr>
        <w:t>Н</w:t>
      </w:r>
      <w:r w:rsidRPr="00096082">
        <w:rPr>
          <w:rFonts w:ascii="Times New Roman" w:hAnsi="Times New Roman"/>
          <w:b/>
          <w:bCs/>
          <w:vertAlign w:val="subscript"/>
          <w:lang w:val="ru-RU" w:eastAsia="en-US"/>
        </w:rPr>
        <w:t>ком</w:t>
      </w:r>
      <w:proofErr w:type="spellEnd"/>
      <w:r w:rsidRPr="00096082">
        <w:rPr>
          <w:rFonts w:ascii="Times New Roman" w:hAnsi="Times New Roman"/>
          <w:b/>
          <w:bCs/>
          <w:lang w:val="ru-RU" w:eastAsia="en-US"/>
        </w:rPr>
        <w:t xml:space="preserve">) × </w:t>
      </w:r>
      <w:bookmarkStart w:id="11" w:name="_Hlk66388975"/>
      <w:bookmarkStart w:id="12" w:name="_Hlk66479662"/>
      <w:r w:rsidRPr="0034412B">
        <w:rPr>
          <w:rFonts w:ascii="Times New Roman" w:hAnsi="Times New Roman"/>
          <w:b/>
          <w:bCs/>
          <w:lang w:eastAsia="en-US"/>
        </w:rPr>
        <w:t>K</w:t>
      </w:r>
      <w:r w:rsidRPr="00096082">
        <w:rPr>
          <w:rFonts w:ascii="Times New Roman" w:hAnsi="Times New Roman"/>
          <w:b/>
          <w:bCs/>
          <w:vertAlign w:val="subscript"/>
          <w:lang w:val="ru-RU" w:eastAsia="en-US"/>
        </w:rPr>
        <w:t>р</w:t>
      </w:r>
      <w:bookmarkEnd w:id="11"/>
      <w:r w:rsidRPr="00096082">
        <w:rPr>
          <w:rFonts w:ascii="Times New Roman" w:hAnsi="Times New Roman"/>
          <w:b/>
          <w:bCs/>
          <w:vertAlign w:val="subscript"/>
          <w:lang w:val="ru-RU" w:eastAsia="en-US"/>
        </w:rPr>
        <w:t>иск</w:t>
      </w:r>
      <w:r w:rsidRPr="00096082">
        <w:rPr>
          <w:rFonts w:ascii="Times New Roman" w:hAnsi="Times New Roman"/>
          <w:b/>
          <w:bCs/>
          <w:lang w:val="ru-RU" w:eastAsia="en-US"/>
        </w:rPr>
        <w:t xml:space="preserve"> × </w:t>
      </w:r>
      <w:bookmarkStart w:id="13" w:name="_Hlk66389023"/>
      <w:r w:rsidRPr="0034412B">
        <w:rPr>
          <w:rFonts w:ascii="Times New Roman" w:hAnsi="Times New Roman"/>
          <w:b/>
          <w:bCs/>
          <w:lang w:eastAsia="en-US"/>
        </w:rPr>
        <w:t>K</w:t>
      </w:r>
      <w:bookmarkEnd w:id="13"/>
      <w:proofErr w:type="spellStart"/>
      <w:r w:rsidRPr="00096082">
        <w:rPr>
          <w:rFonts w:ascii="Times New Roman" w:hAnsi="Times New Roman"/>
          <w:b/>
          <w:bCs/>
          <w:vertAlign w:val="subscript"/>
          <w:lang w:val="ru-RU" w:eastAsia="en-US"/>
        </w:rPr>
        <w:t>нев</w:t>
      </w:r>
      <w:proofErr w:type="spellEnd"/>
      <w:r w:rsidRPr="00096082">
        <w:rPr>
          <w:rFonts w:ascii="Times New Roman" w:hAnsi="Times New Roman"/>
          <w:lang w:val="ru-RU" w:eastAsia="en-US"/>
        </w:rPr>
        <w:t xml:space="preserve"> </w:t>
      </w:r>
      <w:r w:rsidRPr="00096082">
        <w:rPr>
          <w:rFonts w:ascii="Times New Roman" w:hAnsi="Times New Roman"/>
          <w:b/>
          <w:bCs/>
          <w:lang w:val="ru-RU" w:eastAsia="en-US"/>
        </w:rPr>
        <w:t xml:space="preserve">× </w:t>
      </w:r>
      <w:r w:rsidRPr="0034412B">
        <w:rPr>
          <w:rFonts w:ascii="Times New Roman" w:hAnsi="Times New Roman"/>
          <w:b/>
          <w:bCs/>
          <w:lang w:eastAsia="en-US"/>
        </w:rPr>
        <w:t>K</w:t>
      </w:r>
      <w:r w:rsidRPr="00096082">
        <w:rPr>
          <w:rFonts w:ascii="Times New Roman" w:hAnsi="Times New Roman"/>
          <w:b/>
          <w:bCs/>
          <w:vertAlign w:val="subscript"/>
          <w:lang w:val="ru-RU" w:eastAsia="en-US"/>
        </w:rPr>
        <w:t>уд</w:t>
      </w:r>
      <w:bookmarkEnd w:id="12"/>
      <w:r w:rsidRPr="00096082">
        <w:rPr>
          <w:rFonts w:ascii="Times New Roman" w:hAnsi="Times New Roman"/>
          <w:lang w:val="ru-RU" w:eastAsia="en-US"/>
        </w:rPr>
        <w:t xml:space="preserve">           </w:t>
      </w:r>
      <w:proofErr w:type="gramStart"/>
      <w:r w:rsidRPr="00096082">
        <w:rPr>
          <w:rFonts w:ascii="Times New Roman" w:hAnsi="Times New Roman"/>
          <w:lang w:val="ru-RU" w:eastAsia="en-US"/>
        </w:rPr>
        <w:t xml:space="preserve">   (</w:t>
      </w:r>
      <w:proofErr w:type="gramEnd"/>
      <w:r w:rsidRPr="00096082">
        <w:rPr>
          <w:rFonts w:ascii="Times New Roman" w:hAnsi="Times New Roman"/>
          <w:lang w:val="ru-RU" w:eastAsia="en-US"/>
        </w:rPr>
        <w:t>1),</w:t>
      </w:r>
    </w:p>
    <w:p w:rsidR="00096082" w:rsidRPr="00096082" w:rsidRDefault="00096082" w:rsidP="00096082">
      <w:pPr>
        <w:spacing w:line="276" w:lineRule="auto"/>
        <w:ind w:left="709"/>
        <w:contextualSpacing/>
        <w:jc w:val="both"/>
        <w:rPr>
          <w:rFonts w:ascii="Times New Roman" w:hAnsi="Times New Roman"/>
          <w:lang w:val="ru-RU" w:eastAsia="en-US"/>
        </w:rPr>
      </w:pPr>
    </w:p>
    <w:p w:rsidR="00096082" w:rsidRPr="00096082" w:rsidRDefault="00096082" w:rsidP="00096082">
      <w:pPr>
        <w:spacing w:line="276" w:lineRule="auto"/>
        <w:ind w:left="709"/>
        <w:contextualSpacing/>
        <w:jc w:val="both"/>
        <w:rPr>
          <w:rFonts w:ascii="Times New Roman" w:hAnsi="Times New Roman"/>
          <w:lang w:val="ru-RU" w:eastAsia="en-US"/>
        </w:rPr>
      </w:pPr>
      <w:r w:rsidRPr="00096082">
        <w:rPr>
          <w:rFonts w:ascii="Times New Roman" w:hAnsi="Times New Roman"/>
          <w:lang w:val="ru-RU" w:eastAsia="en-US"/>
        </w:rPr>
        <w:t>где:</w:t>
      </w:r>
    </w:p>
    <w:p w:rsidR="00096082" w:rsidRPr="00096082" w:rsidRDefault="00096082" w:rsidP="00096082">
      <w:pPr>
        <w:spacing w:line="276" w:lineRule="auto"/>
        <w:ind w:left="709"/>
        <w:contextualSpacing/>
        <w:jc w:val="both"/>
        <w:rPr>
          <w:rFonts w:ascii="Times New Roman" w:hAnsi="Times New Roman"/>
          <w:lang w:val="ru-RU" w:eastAsia="en-US"/>
        </w:rPr>
      </w:pPr>
      <w:proofErr w:type="spellStart"/>
      <w:r w:rsidRPr="00096082">
        <w:rPr>
          <w:rFonts w:ascii="Times New Roman" w:hAnsi="Times New Roman"/>
          <w:b/>
          <w:bCs/>
          <w:lang w:val="ru-RU" w:eastAsia="en-US"/>
        </w:rPr>
        <w:t>Ч</w:t>
      </w:r>
      <w:r w:rsidRPr="00096082">
        <w:rPr>
          <w:rFonts w:ascii="Times New Roman" w:hAnsi="Times New Roman"/>
          <w:b/>
          <w:bCs/>
          <w:vertAlign w:val="subscript"/>
          <w:lang w:val="ru-RU" w:eastAsia="en-US"/>
        </w:rPr>
        <w:t>сот</w:t>
      </w:r>
      <w:proofErr w:type="spellEnd"/>
      <w:r w:rsidRPr="00096082">
        <w:rPr>
          <w:rFonts w:ascii="Times New Roman" w:hAnsi="Times New Roman"/>
          <w:b/>
          <w:bCs/>
          <w:lang w:val="ru-RU" w:eastAsia="en-US"/>
        </w:rPr>
        <w:t xml:space="preserve"> </w:t>
      </w:r>
      <w:r w:rsidRPr="00096082">
        <w:rPr>
          <w:rFonts w:ascii="Times New Roman" w:hAnsi="Times New Roman"/>
          <w:lang w:val="ru-RU" w:eastAsia="en-US"/>
        </w:rPr>
        <w:t>– численность сотрудников службы охраны труда у работодателя, чел;</w:t>
      </w:r>
    </w:p>
    <w:p w:rsidR="00096082" w:rsidRPr="00096082" w:rsidRDefault="00096082" w:rsidP="00096082">
      <w:pPr>
        <w:spacing w:line="276" w:lineRule="auto"/>
        <w:ind w:left="709"/>
        <w:contextualSpacing/>
        <w:jc w:val="both"/>
        <w:rPr>
          <w:rFonts w:ascii="Times New Roman" w:hAnsi="Times New Roman"/>
          <w:lang w:val="ru-RU" w:eastAsia="en-US"/>
        </w:rPr>
      </w:pPr>
      <w:proofErr w:type="spellStart"/>
      <w:r w:rsidRPr="00096082">
        <w:rPr>
          <w:rFonts w:ascii="Times New Roman" w:hAnsi="Times New Roman"/>
          <w:b/>
          <w:bCs/>
          <w:lang w:val="ru-RU" w:eastAsia="en-US"/>
        </w:rPr>
        <w:t>Н</w:t>
      </w:r>
      <w:r w:rsidRPr="00096082">
        <w:rPr>
          <w:rFonts w:ascii="Times New Roman" w:hAnsi="Times New Roman"/>
          <w:b/>
          <w:bCs/>
          <w:vertAlign w:val="subscript"/>
          <w:lang w:val="ru-RU" w:eastAsia="en-US"/>
        </w:rPr>
        <w:t>уп</w:t>
      </w:r>
      <w:proofErr w:type="spellEnd"/>
      <w:r w:rsidRPr="00096082">
        <w:rPr>
          <w:rFonts w:ascii="Times New Roman" w:hAnsi="Times New Roman"/>
          <w:lang w:val="ru-RU" w:eastAsia="en-US"/>
        </w:rPr>
        <w:t xml:space="preserve"> – норма управляемости, чел;</w:t>
      </w:r>
    </w:p>
    <w:p w:rsidR="00096082" w:rsidRPr="00096082" w:rsidRDefault="00096082" w:rsidP="00096082">
      <w:pPr>
        <w:spacing w:line="276" w:lineRule="auto"/>
        <w:ind w:left="709"/>
        <w:contextualSpacing/>
        <w:jc w:val="both"/>
        <w:rPr>
          <w:rFonts w:ascii="Times New Roman" w:hAnsi="Times New Roman"/>
          <w:lang w:val="ru-RU" w:eastAsia="en-US"/>
        </w:rPr>
      </w:pPr>
      <w:r w:rsidRPr="00096082">
        <w:rPr>
          <w:rFonts w:ascii="Times New Roman" w:hAnsi="Times New Roman"/>
          <w:b/>
          <w:bCs/>
          <w:lang w:val="ru-RU" w:eastAsia="en-US"/>
        </w:rPr>
        <w:t>∑</w:t>
      </w:r>
      <w:proofErr w:type="spellStart"/>
      <w:r w:rsidRPr="00096082">
        <w:rPr>
          <w:rFonts w:ascii="Times New Roman" w:hAnsi="Times New Roman"/>
          <w:b/>
          <w:bCs/>
          <w:lang w:val="ru-RU" w:eastAsia="en-US"/>
        </w:rPr>
        <w:t>Н</w:t>
      </w:r>
      <w:r w:rsidRPr="00096082">
        <w:rPr>
          <w:rFonts w:ascii="Times New Roman" w:hAnsi="Times New Roman"/>
          <w:b/>
          <w:bCs/>
          <w:vertAlign w:val="subscript"/>
          <w:lang w:val="ru-RU" w:eastAsia="en-US"/>
        </w:rPr>
        <w:t>ч</w:t>
      </w:r>
      <w:proofErr w:type="spellEnd"/>
      <w:r w:rsidRPr="00096082">
        <w:rPr>
          <w:rFonts w:ascii="Times New Roman" w:hAnsi="Times New Roman"/>
          <w:vertAlign w:val="subscript"/>
          <w:lang w:val="ru-RU" w:eastAsia="en-US"/>
        </w:rPr>
        <w:t xml:space="preserve"> </w:t>
      </w:r>
      <w:r w:rsidRPr="00096082">
        <w:rPr>
          <w:rFonts w:ascii="Times New Roman" w:hAnsi="Times New Roman"/>
          <w:lang w:val="ru-RU" w:eastAsia="en-US"/>
        </w:rPr>
        <w:t>– суммарная рекомендуемая нормативная численность работников службы охраны труда на выполнение всех трудовых функций, указанных в пунктах 30.1 – 30.8, в том числе</w:t>
      </w:r>
      <w:r w:rsidRPr="00096082">
        <w:rPr>
          <w:rFonts w:ascii="Times New Roman" w:hAnsi="Times New Roman"/>
          <w:lang w:val="ru-RU"/>
        </w:rPr>
        <w:t xml:space="preserve"> участие в работе комиссии по расследованию несчастных случаев,</w:t>
      </w:r>
      <w:r w:rsidRPr="00096082">
        <w:rPr>
          <w:rFonts w:ascii="Times New Roman" w:hAnsi="Times New Roman"/>
          <w:lang w:val="ru-RU" w:eastAsia="en-US"/>
        </w:rPr>
        <w:t xml:space="preserve"> чел;</w:t>
      </w:r>
    </w:p>
    <w:p w:rsidR="00096082" w:rsidRPr="00096082" w:rsidRDefault="00096082" w:rsidP="00096082">
      <w:pPr>
        <w:spacing w:line="276" w:lineRule="auto"/>
        <w:ind w:left="709"/>
        <w:contextualSpacing/>
        <w:jc w:val="both"/>
        <w:rPr>
          <w:rFonts w:ascii="Times New Roman" w:hAnsi="Times New Roman"/>
          <w:lang w:val="ru-RU" w:eastAsia="en-US"/>
        </w:rPr>
      </w:pPr>
      <w:proofErr w:type="spellStart"/>
      <w:proofErr w:type="gramStart"/>
      <w:r w:rsidRPr="00096082">
        <w:rPr>
          <w:rFonts w:ascii="Times New Roman" w:hAnsi="Times New Roman"/>
          <w:b/>
          <w:bCs/>
          <w:lang w:val="ru-RU" w:eastAsia="en-US"/>
        </w:rPr>
        <w:t>Н</w:t>
      </w:r>
      <w:r w:rsidRPr="00096082">
        <w:rPr>
          <w:rFonts w:ascii="Times New Roman" w:hAnsi="Times New Roman"/>
          <w:b/>
          <w:bCs/>
          <w:vertAlign w:val="subscript"/>
          <w:lang w:val="ru-RU" w:eastAsia="en-US"/>
        </w:rPr>
        <w:t>ком</w:t>
      </w:r>
      <w:proofErr w:type="spellEnd"/>
      <w:r w:rsidRPr="00096082">
        <w:rPr>
          <w:rFonts w:ascii="Times New Roman" w:hAnsi="Times New Roman"/>
          <w:vertAlign w:val="subscript"/>
          <w:lang w:val="ru-RU" w:eastAsia="en-US"/>
        </w:rPr>
        <w:t xml:space="preserve">  </w:t>
      </w:r>
      <w:r w:rsidRPr="00096082">
        <w:rPr>
          <w:rFonts w:ascii="Times New Roman" w:hAnsi="Times New Roman"/>
          <w:lang w:val="ru-RU" w:eastAsia="en-US"/>
        </w:rPr>
        <w:t>–</w:t>
      </w:r>
      <w:proofErr w:type="gramEnd"/>
      <w:r w:rsidRPr="00096082">
        <w:rPr>
          <w:rFonts w:ascii="Times New Roman" w:hAnsi="Times New Roman"/>
          <w:lang w:val="ru-RU" w:eastAsia="en-US"/>
        </w:rPr>
        <w:t xml:space="preserve"> рекомендуемая нормативная численность работников службы охраны труда на нахождение в командировках, чел.;</w:t>
      </w:r>
    </w:p>
    <w:p w:rsidR="00096082" w:rsidRPr="00096082" w:rsidRDefault="00096082" w:rsidP="00096082">
      <w:pPr>
        <w:spacing w:line="276" w:lineRule="auto"/>
        <w:ind w:firstLine="709"/>
        <w:contextualSpacing/>
        <w:jc w:val="both"/>
        <w:rPr>
          <w:rFonts w:ascii="Times New Roman" w:hAnsi="Times New Roman"/>
          <w:lang w:val="ru-RU" w:eastAsia="en-US"/>
        </w:rPr>
      </w:pPr>
      <w:r w:rsidRPr="0034412B">
        <w:rPr>
          <w:rFonts w:ascii="Times New Roman" w:hAnsi="Times New Roman"/>
          <w:b/>
          <w:bCs/>
          <w:lang w:eastAsia="en-US"/>
        </w:rPr>
        <w:t>K</w:t>
      </w:r>
      <w:proofErr w:type="gramStart"/>
      <w:r w:rsidRPr="00096082">
        <w:rPr>
          <w:rFonts w:ascii="Times New Roman" w:hAnsi="Times New Roman"/>
          <w:b/>
          <w:bCs/>
          <w:vertAlign w:val="subscript"/>
          <w:lang w:val="ru-RU" w:eastAsia="en-US"/>
        </w:rPr>
        <w:t xml:space="preserve">риск  </w:t>
      </w:r>
      <w:r w:rsidRPr="00096082">
        <w:rPr>
          <w:rFonts w:ascii="Times New Roman" w:hAnsi="Times New Roman"/>
          <w:bCs/>
          <w:lang w:val="ru-RU" w:eastAsia="en-US"/>
        </w:rPr>
        <w:t>–</w:t>
      </w:r>
      <w:proofErr w:type="gramEnd"/>
      <w:r w:rsidRPr="00096082">
        <w:rPr>
          <w:rFonts w:ascii="Times New Roman" w:hAnsi="Times New Roman"/>
          <w:bCs/>
          <w:lang w:val="ru-RU" w:eastAsia="en-US"/>
        </w:rPr>
        <w:t xml:space="preserve"> </w:t>
      </w:r>
      <w:r w:rsidRPr="00096082">
        <w:rPr>
          <w:rFonts w:ascii="Times New Roman" w:hAnsi="Times New Roman"/>
          <w:lang w:val="ru-RU" w:eastAsia="en-US"/>
        </w:rPr>
        <w:t>коэффициент уровня риска работодателя;</w:t>
      </w:r>
    </w:p>
    <w:p w:rsidR="00096082" w:rsidRPr="00096082" w:rsidRDefault="00096082" w:rsidP="00096082">
      <w:pPr>
        <w:spacing w:line="276" w:lineRule="auto"/>
        <w:ind w:firstLine="709"/>
        <w:contextualSpacing/>
        <w:jc w:val="both"/>
        <w:rPr>
          <w:rFonts w:ascii="Times New Roman" w:hAnsi="Times New Roman"/>
          <w:lang w:val="ru-RU"/>
        </w:rPr>
      </w:pPr>
      <w:r w:rsidRPr="0034412B">
        <w:rPr>
          <w:rFonts w:ascii="Times New Roman" w:hAnsi="Times New Roman"/>
          <w:b/>
          <w:bCs/>
          <w:spacing w:val="-4"/>
          <w:lang w:eastAsia="en-US"/>
        </w:rPr>
        <w:t>K</w:t>
      </w:r>
      <w:proofErr w:type="spellStart"/>
      <w:r w:rsidRPr="00096082">
        <w:rPr>
          <w:rFonts w:ascii="Times New Roman" w:hAnsi="Times New Roman"/>
          <w:b/>
          <w:bCs/>
          <w:spacing w:val="-4"/>
          <w:vertAlign w:val="subscript"/>
          <w:lang w:val="ru-RU" w:eastAsia="en-US"/>
        </w:rPr>
        <w:t>нев</w:t>
      </w:r>
      <w:proofErr w:type="spellEnd"/>
      <w:r w:rsidRPr="00096082">
        <w:rPr>
          <w:rFonts w:ascii="Times New Roman" w:hAnsi="Times New Roman"/>
          <w:b/>
          <w:bCs/>
          <w:spacing w:val="-4"/>
          <w:vertAlign w:val="subscript"/>
          <w:lang w:val="ru-RU" w:eastAsia="en-US"/>
        </w:rPr>
        <w:t xml:space="preserve"> </w:t>
      </w:r>
      <w:r w:rsidRPr="00096082">
        <w:rPr>
          <w:rFonts w:ascii="Times New Roman" w:hAnsi="Times New Roman"/>
          <w:bCs/>
          <w:spacing w:val="-4"/>
          <w:lang w:val="ru-RU" w:eastAsia="en-US"/>
        </w:rPr>
        <w:t>–</w:t>
      </w:r>
      <w:r w:rsidRPr="00096082">
        <w:rPr>
          <w:rFonts w:ascii="Times New Roman" w:hAnsi="Times New Roman"/>
          <w:b/>
          <w:bCs/>
          <w:spacing w:val="-4"/>
          <w:vertAlign w:val="subscript"/>
          <w:lang w:val="ru-RU" w:eastAsia="en-US"/>
        </w:rPr>
        <w:t xml:space="preserve"> </w:t>
      </w:r>
      <w:r w:rsidRPr="00096082">
        <w:rPr>
          <w:rFonts w:ascii="Times New Roman" w:hAnsi="Times New Roman"/>
          <w:spacing w:val="-4"/>
          <w:lang w:val="ru-RU" w:eastAsia="en-US"/>
        </w:rPr>
        <w:t xml:space="preserve">коэффициент невыходов, </w:t>
      </w:r>
      <w:r w:rsidRPr="00096082">
        <w:rPr>
          <w:rFonts w:ascii="Times New Roman" w:hAnsi="Times New Roman"/>
          <w:spacing w:val="-4"/>
          <w:lang w:val="ru-RU"/>
        </w:rPr>
        <w:t>учитывающий планируемые невыходы работников</w:t>
      </w:r>
      <w:r w:rsidRPr="00096082">
        <w:rPr>
          <w:rFonts w:ascii="Times New Roman" w:hAnsi="Times New Roman"/>
          <w:lang w:val="ru-RU"/>
        </w:rPr>
        <w:t xml:space="preserve"> во время отпуска, болезни и т.п.;</w:t>
      </w:r>
    </w:p>
    <w:p w:rsidR="00096082" w:rsidRPr="00096082" w:rsidRDefault="00096082" w:rsidP="00096082">
      <w:pPr>
        <w:spacing w:line="276" w:lineRule="auto"/>
        <w:ind w:firstLine="709"/>
        <w:contextualSpacing/>
        <w:jc w:val="both"/>
        <w:rPr>
          <w:rFonts w:ascii="Times New Roman" w:hAnsi="Times New Roman"/>
          <w:lang w:val="ru-RU" w:eastAsia="en-US"/>
        </w:rPr>
      </w:pPr>
      <w:r w:rsidRPr="0034412B">
        <w:rPr>
          <w:rFonts w:ascii="Times New Roman" w:hAnsi="Times New Roman"/>
          <w:b/>
          <w:bCs/>
          <w:lang w:eastAsia="en-US"/>
        </w:rPr>
        <w:t>K</w:t>
      </w:r>
      <w:r w:rsidRPr="00096082">
        <w:rPr>
          <w:rFonts w:ascii="Times New Roman" w:hAnsi="Times New Roman"/>
          <w:b/>
          <w:bCs/>
          <w:vertAlign w:val="subscript"/>
          <w:lang w:val="ru-RU" w:eastAsia="en-US"/>
        </w:rPr>
        <w:t xml:space="preserve">уд </w:t>
      </w:r>
      <w:r w:rsidRPr="00096082">
        <w:rPr>
          <w:rFonts w:ascii="Times New Roman" w:hAnsi="Times New Roman"/>
          <w:bCs/>
          <w:lang w:val="ru-RU" w:eastAsia="en-US"/>
        </w:rPr>
        <w:t>–</w:t>
      </w:r>
      <w:r w:rsidRPr="00096082">
        <w:rPr>
          <w:rFonts w:ascii="Times New Roman" w:hAnsi="Times New Roman"/>
          <w:b/>
          <w:bCs/>
          <w:vertAlign w:val="subscript"/>
          <w:lang w:val="ru-RU" w:eastAsia="en-US"/>
        </w:rPr>
        <w:t xml:space="preserve"> </w:t>
      </w:r>
      <w:r w:rsidRPr="00096082">
        <w:rPr>
          <w:rFonts w:ascii="Times New Roman" w:hAnsi="Times New Roman"/>
          <w:lang w:val="ru-RU" w:eastAsia="en-US"/>
        </w:rPr>
        <w:t>коэффициент удаленности.</w:t>
      </w:r>
    </w:p>
    <w:p w:rsidR="00096082" w:rsidRPr="00096082" w:rsidRDefault="00096082" w:rsidP="00096082">
      <w:pPr>
        <w:tabs>
          <w:tab w:val="left" w:pos="142"/>
        </w:tabs>
        <w:spacing w:line="276" w:lineRule="auto"/>
        <w:ind w:firstLine="709"/>
        <w:contextualSpacing/>
        <w:jc w:val="both"/>
        <w:rPr>
          <w:rFonts w:ascii="Times New Roman" w:hAnsi="Times New Roman"/>
          <w:lang w:val="ru-RU"/>
        </w:rPr>
      </w:pPr>
      <w:r w:rsidRPr="00096082">
        <w:rPr>
          <w:rFonts w:ascii="Times New Roman" w:hAnsi="Times New Roman"/>
          <w:lang w:val="ru-RU" w:eastAsia="en-US"/>
        </w:rPr>
        <w:t>35. Сначала рассчитывается суммарная рекомендуемая нормативная численность работников службы охраны труда (</w:t>
      </w:r>
      <w:r w:rsidRPr="00096082">
        <w:rPr>
          <w:rFonts w:ascii="Times New Roman" w:hAnsi="Times New Roman"/>
          <w:b/>
          <w:bCs/>
          <w:lang w:val="ru-RU" w:eastAsia="en-US"/>
        </w:rPr>
        <w:t>∑Н</w:t>
      </w:r>
      <w:r w:rsidRPr="00096082">
        <w:rPr>
          <w:rFonts w:ascii="Times New Roman" w:hAnsi="Times New Roman"/>
          <w:lang w:val="ru-RU" w:eastAsia="en-US"/>
        </w:rPr>
        <w:t>) на выполнение всех трудовых функций согласно разделу 4 настоящих Рекомендаций в соответствии с существующими критериями (</w:t>
      </w:r>
      <w:proofErr w:type="spellStart"/>
      <w:r w:rsidRPr="00096082">
        <w:rPr>
          <w:rFonts w:ascii="Times New Roman" w:hAnsi="Times New Roman"/>
          <w:lang w:val="ru-RU" w:eastAsia="en-US"/>
        </w:rPr>
        <w:t>нормофакторами</w:t>
      </w:r>
      <w:proofErr w:type="spellEnd"/>
      <w:r w:rsidRPr="00096082">
        <w:rPr>
          <w:rFonts w:ascii="Times New Roman" w:hAnsi="Times New Roman"/>
          <w:lang w:val="ru-RU" w:eastAsia="en-US"/>
        </w:rPr>
        <w:t>), а именно:</w:t>
      </w:r>
      <w:r w:rsidRPr="00096082">
        <w:rPr>
          <w:rFonts w:ascii="Times New Roman" w:hAnsi="Times New Roman"/>
          <w:lang w:val="ru-RU"/>
        </w:rPr>
        <w:t xml:space="preserve"> </w:t>
      </w:r>
    </w:p>
    <w:p w:rsidR="00096082" w:rsidRPr="00096082" w:rsidRDefault="00096082" w:rsidP="00096082">
      <w:pPr>
        <w:tabs>
          <w:tab w:val="left" w:pos="142"/>
        </w:tabs>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среднесписочной численности работников у работодателя;</w:t>
      </w:r>
    </w:p>
    <w:p w:rsidR="00096082" w:rsidRPr="00096082" w:rsidRDefault="00096082" w:rsidP="00096082">
      <w:pPr>
        <w:tabs>
          <w:tab w:val="left" w:pos="142"/>
        </w:tabs>
        <w:spacing w:line="276" w:lineRule="auto"/>
        <w:ind w:firstLine="709"/>
        <w:contextualSpacing/>
        <w:jc w:val="both"/>
        <w:rPr>
          <w:rFonts w:ascii="Times New Roman" w:hAnsi="Times New Roman"/>
          <w:lang w:val="ru-RU"/>
        </w:rPr>
      </w:pPr>
      <w:r w:rsidRPr="00096082">
        <w:rPr>
          <w:rFonts w:ascii="Times New Roman" w:hAnsi="Times New Roman"/>
          <w:lang w:val="ru-RU"/>
        </w:rPr>
        <w:t>численности работников, занятых на работах с вредными условиями труда;</w:t>
      </w:r>
    </w:p>
    <w:p w:rsidR="00096082" w:rsidRPr="00096082" w:rsidRDefault="00096082" w:rsidP="00096082">
      <w:pPr>
        <w:tabs>
          <w:tab w:val="left" w:pos="142"/>
        </w:tabs>
        <w:spacing w:line="276" w:lineRule="auto"/>
        <w:ind w:firstLine="709"/>
        <w:contextualSpacing/>
        <w:jc w:val="both"/>
        <w:rPr>
          <w:rFonts w:ascii="Times New Roman" w:hAnsi="Times New Roman"/>
          <w:lang w:val="ru-RU"/>
        </w:rPr>
      </w:pPr>
      <w:r w:rsidRPr="00096082">
        <w:rPr>
          <w:rFonts w:ascii="Times New Roman" w:hAnsi="Times New Roman"/>
          <w:lang w:val="ru-RU"/>
        </w:rPr>
        <w:t>количества самостоятельных производственных структурных подразделений у</w:t>
      </w:r>
      <w:r w:rsidRPr="0034412B">
        <w:rPr>
          <w:rFonts w:ascii="Times New Roman" w:hAnsi="Times New Roman"/>
        </w:rPr>
        <w:t> </w:t>
      </w:r>
      <w:r w:rsidRPr="00096082">
        <w:rPr>
          <w:rFonts w:ascii="Times New Roman" w:hAnsi="Times New Roman"/>
          <w:lang w:val="ru-RU"/>
        </w:rPr>
        <w:t>работодателя;</w:t>
      </w:r>
    </w:p>
    <w:p w:rsidR="00096082" w:rsidRPr="00096082" w:rsidRDefault="00096082" w:rsidP="00096082">
      <w:pPr>
        <w:tabs>
          <w:tab w:val="left" w:pos="142"/>
        </w:tabs>
        <w:spacing w:line="276" w:lineRule="auto"/>
        <w:ind w:firstLine="709"/>
        <w:contextualSpacing/>
        <w:jc w:val="both"/>
        <w:rPr>
          <w:rFonts w:ascii="Times New Roman" w:hAnsi="Times New Roman"/>
          <w:lang w:val="ru-RU"/>
        </w:rPr>
      </w:pPr>
      <w:r w:rsidRPr="00096082">
        <w:rPr>
          <w:rFonts w:ascii="Times New Roman" w:hAnsi="Times New Roman"/>
          <w:lang w:val="ru-RU"/>
        </w:rPr>
        <w:t>среднемесячной численности вновь принятых работников.</w:t>
      </w:r>
    </w:p>
    <w:p w:rsidR="00096082" w:rsidRPr="00096082" w:rsidRDefault="00096082" w:rsidP="00096082">
      <w:pPr>
        <w:tabs>
          <w:tab w:val="left" w:pos="142"/>
        </w:tabs>
        <w:spacing w:line="276" w:lineRule="auto"/>
        <w:ind w:firstLine="709"/>
        <w:jc w:val="both"/>
        <w:rPr>
          <w:rFonts w:ascii="Times New Roman" w:hAnsi="Times New Roman"/>
          <w:lang w:val="ru-RU"/>
        </w:rPr>
      </w:pPr>
      <w:r w:rsidRPr="00096082">
        <w:rPr>
          <w:rFonts w:ascii="Times New Roman" w:hAnsi="Times New Roman"/>
          <w:lang w:val="ru-RU"/>
        </w:rPr>
        <w:t xml:space="preserve">Далее по таблицам 1-5 раздела 4 определяется рекомендуемая нормативная численность по указанным в таблицах функциям и суммируется. </w:t>
      </w:r>
      <w:bookmarkStart w:id="14" w:name="_Hlk66664065"/>
      <w:r w:rsidRPr="00096082">
        <w:rPr>
          <w:rFonts w:ascii="Times New Roman" w:hAnsi="Times New Roman"/>
          <w:lang w:val="ru-RU"/>
        </w:rPr>
        <w:t>По функции 30.6 раздела 4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(по видам случаев) на фактический фонд рабочего времени одного работника, равный 1972 часам.</w:t>
      </w:r>
    </w:p>
    <w:bookmarkEnd w:id="14"/>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rPr>
        <w:t>В случае, если Службу или специалиста по охране труда возлагаются (возложены) работодателем дополнительные трудовые функции, не входящие в непосредственные трудовые обязанности, в том числе определенные профессиональным стандартом специалиста в области охраны труда или иным нормативным правовым актом, суммарная рекомендуемая нормативная численность Службы, рассчитанная по таблицам 1-5 раздела 4, увеличивается на единицу.</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 xml:space="preserve">Расчет нормативной численности по </w:t>
      </w:r>
      <w:r w:rsidRPr="00096082">
        <w:rPr>
          <w:rFonts w:ascii="Times New Roman" w:hAnsi="Times New Roman"/>
          <w:lang w:val="ru-RU"/>
        </w:rPr>
        <w:t xml:space="preserve">функции 30.6 раздела 4, командировкам и </w:t>
      </w:r>
      <w:r w:rsidRPr="00096082">
        <w:rPr>
          <w:rFonts w:ascii="Times New Roman" w:hAnsi="Times New Roman"/>
          <w:lang w:val="ru-RU" w:eastAsia="en-US"/>
        </w:rPr>
        <w:t>дополнительным функциям производится по формуле:</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 xml:space="preserve"> </w:t>
      </w:r>
    </w:p>
    <w:tbl>
      <w:tblPr>
        <w:tblW w:w="0" w:type="auto"/>
        <w:jc w:val="right"/>
        <w:tblLayout w:type="fixed"/>
        <w:tblLook w:val="0000" w:firstRow="0" w:lastRow="0" w:firstColumn="0" w:lastColumn="0" w:noHBand="0" w:noVBand="0"/>
      </w:tblPr>
      <w:tblGrid>
        <w:gridCol w:w="1418"/>
        <w:gridCol w:w="1385"/>
        <w:gridCol w:w="1717"/>
        <w:gridCol w:w="426"/>
        <w:gridCol w:w="708"/>
        <w:gridCol w:w="2126"/>
      </w:tblGrid>
      <w:tr w:rsidR="00096082" w:rsidRPr="0034412B" w:rsidTr="0031112D">
        <w:trPr>
          <w:cantSplit/>
          <w:trHeight w:val="90"/>
          <w:jc w:val="right"/>
        </w:trPr>
        <w:tc>
          <w:tcPr>
            <w:tcW w:w="1418" w:type="dxa"/>
            <w:vMerge w:val="restart"/>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i/>
                <w:vertAlign w:val="subscript"/>
              </w:rPr>
            </w:pPr>
            <w:proofErr w:type="spellStart"/>
            <w:r w:rsidRPr="0034412B">
              <w:rPr>
                <w:rFonts w:ascii="Times New Roman" w:hAnsi="Times New Roman"/>
                <w:b/>
                <w:i/>
              </w:rPr>
              <w:t>Н</w:t>
            </w:r>
            <w:r w:rsidRPr="0034412B">
              <w:rPr>
                <w:rFonts w:ascii="Times New Roman" w:hAnsi="Times New Roman"/>
                <w:b/>
                <w:i/>
                <w:vertAlign w:val="subscript"/>
              </w:rPr>
              <w:t>ком</w:t>
            </w:r>
            <w:proofErr w:type="spellEnd"/>
          </w:p>
        </w:tc>
        <w:tc>
          <w:tcPr>
            <w:tcW w:w="1385" w:type="dxa"/>
            <w:vMerge w:val="restart"/>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rPr>
                <w:rFonts w:ascii="Times New Roman" w:hAnsi="Times New Roman"/>
                <w:b/>
                <w:bCs/>
              </w:rPr>
            </w:pPr>
            <w:r w:rsidRPr="0034412B">
              <w:rPr>
                <w:rFonts w:ascii="Times New Roman" w:hAnsi="Times New Roman"/>
                <w:b/>
                <w:bCs/>
              </w:rPr>
              <w:t>=</w:t>
            </w:r>
          </w:p>
        </w:tc>
        <w:tc>
          <w:tcPr>
            <w:tcW w:w="1717" w:type="dxa"/>
            <w:tcBorders>
              <w:top w:val="nil"/>
              <w:left w:val="nil"/>
              <w:bottom w:val="single" w:sz="4" w:space="0" w:color="auto"/>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roofErr w:type="spellStart"/>
            <w:r w:rsidRPr="0034412B">
              <w:rPr>
                <w:rFonts w:ascii="Times New Roman" w:hAnsi="Times New Roman"/>
                <w:b/>
                <w:bCs/>
                <w:i/>
                <w:iCs/>
              </w:rPr>
              <w:t>Т</w:t>
            </w:r>
            <w:r w:rsidRPr="0034412B">
              <w:rPr>
                <w:rFonts w:ascii="Times New Roman" w:hAnsi="Times New Roman"/>
                <w:b/>
                <w:bCs/>
                <w:i/>
                <w:iCs/>
                <w:vertAlign w:val="subscript"/>
              </w:rPr>
              <w:t>р</w:t>
            </w:r>
            <w:proofErr w:type="spellEnd"/>
          </w:p>
        </w:tc>
        <w:tc>
          <w:tcPr>
            <w:tcW w:w="426" w:type="dxa"/>
            <w:vMerge w:val="restart"/>
            <w:tcBorders>
              <w:top w:val="nil"/>
              <w:left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rPr>
                <w:rFonts w:ascii="Times New Roman" w:hAnsi="Times New Roman"/>
                <w:b/>
                <w:bCs/>
              </w:rPr>
            </w:pPr>
          </w:p>
        </w:tc>
        <w:tc>
          <w:tcPr>
            <w:tcW w:w="708" w:type="dxa"/>
            <w:vMerge w:val="restart"/>
            <w:tcBorders>
              <w:top w:val="nil"/>
              <w:left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rPr>
            </w:pPr>
            <w:r w:rsidRPr="0034412B">
              <w:rPr>
                <w:rFonts w:ascii="Times New Roman" w:hAnsi="Times New Roman"/>
              </w:rPr>
              <w:t>((2),</w:t>
            </w:r>
          </w:p>
        </w:tc>
        <w:tc>
          <w:tcPr>
            <w:tcW w:w="2126" w:type="dxa"/>
            <w:vMerge w:val="restart"/>
            <w:tcBorders>
              <w:top w:val="nil"/>
              <w:left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right"/>
              <w:rPr>
                <w:rFonts w:ascii="Times New Roman" w:hAnsi="Times New Roman"/>
                <w:bCs/>
              </w:rPr>
            </w:pPr>
          </w:p>
        </w:tc>
      </w:tr>
      <w:tr w:rsidR="00096082" w:rsidRPr="0034412B" w:rsidTr="0031112D">
        <w:trPr>
          <w:cantSplit/>
          <w:trHeight w:val="388"/>
          <w:jc w:val="right"/>
        </w:trPr>
        <w:tc>
          <w:tcPr>
            <w:tcW w:w="1418" w:type="dxa"/>
            <w:vMerge/>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
        </w:tc>
        <w:tc>
          <w:tcPr>
            <w:tcW w:w="1385" w:type="dxa"/>
            <w:vMerge/>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
        </w:tc>
        <w:tc>
          <w:tcPr>
            <w:tcW w:w="1717" w:type="dxa"/>
            <w:tcBorders>
              <w:top w:val="single" w:sz="4" w:space="0" w:color="auto"/>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roofErr w:type="spellStart"/>
            <w:r w:rsidRPr="0034412B">
              <w:rPr>
                <w:rFonts w:ascii="Times New Roman" w:hAnsi="Times New Roman"/>
                <w:b/>
                <w:bCs/>
                <w:i/>
                <w:iCs/>
              </w:rPr>
              <w:t>Ф</w:t>
            </w:r>
            <w:r w:rsidRPr="0034412B">
              <w:rPr>
                <w:rFonts w:ascii="Times New Roman" w:hAnsi="Times New Roman"/>
                <w:b/>
                <w:bCs/>
                <w:i/>
                <w:iCs/>
                <w:vertAlign w:val="subscript"/>
              </w:rPr>
              <w:t>н</w:t>
            </w:r>
            <w:proofErr w:type="spellEnd"/>
            <w:r w:rsidRPr="0034412B">
              <w:rPr>
                <w:rFonts w:ascii="Times New Roman" w:hAnsi="Times New Roman"/>
                <w:b/>
                <w:bCs/>
                <w:i/>
                <w:iCs/>
                <w:vertAlign w:val="subscript"/>
              </w:rPr>
              <w:t xml:space="preserve"> </w:t>
            </w:r>
            <w:r w:rsidRPr="0034412B">
              <w:rPr>
                <w:rFonts w:ascii="Times New Roman" w:hAnsi="Times New Roman"/>
                <w:b/>
                <w:bCs/>
                <w:i/>
                <w:iCs/>
              </w:rPr>
              <w:t xml:space="preserve"> </w:t>
            </w:r>
          </w:p>
        </w:tc>
        <w:tc>
          <w:tcPr>
            <w:tcW w:w="426" w:type="dxa"/>
            <w:vMerge/>
            <w:tcBorders>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
        </w:tc>
        <w:tc>
          <w:tcPr>
            <w:tcW w:w="708" w:type="dxa"/>
            <w:vMerge/>
            <w:tcBorders>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
        </w:tc>
        <w:tc>
          <w:tcPr>
            <w:tcW w:w="2126" w:type="dxa"/>
            <w:vMerge/>
            <w:tcBorders>
              <w:left w:val="nil"/>
              <w:bottom w:val="nil"/>
              <w:right w:val="nil"/>
            </w:tcBorders>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
                <w:bCs/>
              </w:rPr>
            </w:pPr>
          </w:p>
        </w:tc>
      </w:tr>
    </w:tbl>
    <w:p w:rsidR="00096082" w:rsidRPr="0034412B" w:rsidRDefault="00096082" w:rsidP="00096082">
      <w:pPr>
        <w:tabs>
          <w:tab w:val="left" w:pos="709"/>
        </w:tabs>
        <w:autoSpaceDE w:val="0"/>
        <w:autoSpaceDN w:val="0"/>
        <w:adjustRightInd w:val="0"/>
        <w:spacing w:line="276" w:lineRule="auto"/>
        <w:ind w:right="-37" w:firstLine="709"/>
        <w:jc w:val="both"/>
        <w:rPr>
          <w:rFonts w:ascii="Times New Roman" w:hAnsi="Times New Roman"/>
        </w:rPr>
      </w:pPr>
      <w:proofErr w:type="spellStart"/>
      <w:r w:rsidRPr="0034412B">
        <w:rPr>
          <w:rFonts w:ascii="Times New Roman" w:hAnsi="Times New Roman"/>
        </w:rPr>
        <w:t>где</w:t>
      </w:r>
      <w:proofErr w:type="spellEnd"/>
      <w:r w:rsidRPr="0034412B">
        <w:rPr>
          <w:rFonts w:ascii="Times New Roman" w:hAnsi="Times New Roman"/>
        </w:rPr>
        <w:t>:</w:t>
      </w:r>
    </w:p>
    <w:p w:rsidR="00096082" w:rsidRPr="00096082" w:rsidRDefault="00096082" w:rsidP="00096082">
      <w:pPr>
        <w:tabs>
          <w:tab w:val="left" w:pos="709"/>
        </w:tabs>
        <w:autoSpaceDE w:val="0"/>
        <w:autoSpaceDN w:val="0"/>
        <w:adjustRightInd w:val="0"/>
        <w:spacing w:line="276" w:lineRule="auto"/>
        <w:ind w:right="-37" w:firstLine="709"/>
        <w:jc w:val="both"/>
        <w:rPr>
          <w:rFonts w:ascii="Times New Roman" w:hAnsi="Times New Roman"/>
          <w:lang w:val="ru-RU"/>
        </w:rPr>
      </w:pPr>
      <w:proofErr w:type="spellStart"/>
      <w:proofErr w:type="gramStart"/>
      <w:r w:rsidRPr="00096082">
        <w:rPr>
          <w:rFonts w:ascii="Times New Roman" w:hAnsi="Times New Roman"/>
          <w:b/>
          <w:i/>
          <w:lang w:val="ru-RU"/>
        </w:rPr>
        <w:t>Н</w:t>
      </w:r>
      <w:r w:rsidRPr="00096082">
        <w:rPr>
          <w:rFonts w:ascii="Times New Roman" w:hAnsi="Times New Roman"/>
          <w:b/>
          <w:i/>
          <w:vertAlign w:val="subscript"/>
          <w:lang w:val="ru-RU"/>
        </w:rPr>
        <w:t>ком</w:t>
      </w:r>
      <w:proofErr w:type="spellEnd"/>
      <w:r w:rsidRPr="00096082">
        <w:rPr>
          <w:rFonts w:ascii="Times New Roman" w:hAnsi="Times New Roman"/>
          <w:b/>
          <w:i/>
          <w:vertAlign w:val="subscript"/>
          <w:lang w:val="ru-RU"/>
        </w:rPr>
        <w:t xml:space="preserve">  </w:t>
      </w:r>
      <w:r w:rsidRPr="00096082">
        <w:rPr>
          <w:rFonts w:ascii="Times New Roman" w:hAnsi="Times New Roman"/>
          <w:lang w:val="ru-RU"/>
        </w:rPr>
        <w:t>–</w:t>
      </w:r>
      <w:proofErr w:type="gramEnd"/>
      <w:r w:rsidRPr="0034412B">
        <w:rPr>
          <w:rFonts w:ascii="Times New Roman" w:hAnsi="Times New Roman"/>
        </w:rPr>
        <w:t> </w:t>
      </w:r>
      <w:r w:rsidRPr="00096082">
        <w:rPr>
          <w:rFonts w:ascii="Times New Roman" w:hAnsi="Times New Roman"/>
          <w:lang w:val="ru-RU"/>
        </w:rPr>
        <w:t>норматив численности, чел./час;</w:t>
      </w:r>
    </w:p>
    <w:p w:rsidR="00096082" w:rsidRPr="00096082" w:rsidRDefault="00096082" w:rsidP="00096082">
      <w:pPr>
        <w:tabs>
          <w:tab w:val="left" w:pos="426"/>
        </w:tabs>
        <w:autoSpaceDE w:val="0"/>
        <w:autoSpaceDN w:val="0"/>
        <w:adjustRightInd w:val="0"/>
        <w:spacing w:line="276" w:lineRule="auto"/>
        <w:ind w:right="-37" w:firstLine="709"/>
        <w:jc w:val="both"/>
        <w:rPr>
          <w:rFonts w:ascii="Times New Roman" w:hAnsi="Times New Roman"/>
          <w:lang w:val="ru-RU"/>
        </w:rPr>
      </w:pPr>
      <w:proofErr w:type="spellStart"/>
      <w:r w:rsidRPr="00096082">
        <w:rPr>
          <w:rFonts w:ascii="Times New Roman" w:hAnsi="Times New Roman"/>
          <w:b/>
          <w:bCs/>
          <w:i/>
          <w:iCs/>
          <w:lang w:val="ru-RU"/>
        </w:rPr>
        <w:lastRenderedPageBreak/>
        <w:t>Тр</w:t>
      </w:r>
      <w:proofErr w:type="spellEnd"/>
      <w:r w:rsidRPr="0034412B">
        <w:rPr>
          <w:rFonts w:ascii="Times New Roman" w:hAnsi="Times New Roman"/>
        </w:rPr>
        <w:t> </w:t>
      </w:r>
      <w:r w:rsidRPr="00096082">
        <w:rPr>
          <w:rFonts w:ascii="Times New Roman" w:hAnsi="Times New Roman"/>
          <w:lang w:val="ru-RU"/>
        </w:rPr>
        <w:t>–</w:t>
      </w:r>
      <w:r w:rsidRPr="0034412B">
        <w:rPr>
          <w:rFonts w:ascii="Times New Roman" w:hAnsi="Times New Roman"/>
        </w:rPr>
        <w:t> </w:t>
      </w:r>
      <w:r w:rsidRPr="00096082">
        <w:rPr>
          <w:rFonts w:ascii="Times New Roman" w:hAnsi="Times New Roman"/>
          <w:lang w:val="ru-RU"/>
        </w:rPr>
        <w:t>фактическая трудоемкость функции/действия, определяемая методом прямого нормирования (по командировкам рассчитывается как количество календарных дней нахождения специалистов по охране труда в командировках в среднем за предыдущий год, умноженное на 8 часов), чел. час;</w:t>
      </w:r>
    </w:p>
    <w:p w:rsidR="00096082" w:rsidRPr="00096082" w:rsidRDefault="00096082" w:rsidP="00096082">
      <w:pPr>
        <w:tabs>
          <w:tab w:val="left" w:pos="426"/>
        </w:tabs>
        <w:autoSpaceDE w:val="0"/>
        <w:autoSpaceDN w:val="0"/>
        <w:adjustRightInd w:val="0"/>
        <w:spacing w:line="276" w:lineRule="auto"/>
        <w:ind w:right="-37" w:firstLine="709"/>
        <w:jc w:val="both"/>
        <w:rPr>
          <w:rFonts w:ascii="Times New Roman" w:hAnsi="Times New Roman"/>
          <w:lang w:val="ru-RU"/>
        </w:rPr>
      </w:pPr>
      <w:proofErr w:type="spellStart"/>
      <w:proofErr w:type="gramStart"/>
      <w:r w:rsidRPr="00096082">
        <w:rPr>
          <w:rFonts w:ascii="Times New Roman" w:hAnsi="Times New Roman"/>
          <w:b/>
          <w:bCs/>
          <w:i/>
          <w:iCs/>
          <w:lang w:val="ru-RU"/>
        </w:rPr>
        <w:t>Ф</w:t>
      </w:r>
      <w:r w:rsidRPr="00096082">
        <w:rPr>
          <w:rFonts w:ascii="Times New Roman" w:hAnsi="Times New Roman"/>
          <w:b/>
          <w:bCs/>
          <w:i/>
          <w:iCs/>
          <w:vertAlign w:val="subscript"/>
          <w:lang w:val="ru-RU"/>
        </w:rPr>
        <w:t>н</w:t>
      </w:r>
      <w:proofErr w:type="spellEnd"/>
      <w:r w:rsidRPr="0034412B">
        <w:rPr>
          <w:rFonts w:ascii="Times New Roman" w:hAnsi="Times New Roman"/>
          <w:b/>
          <w:bCs/>
          <w:i/>
          <w:iCs/>
          <w:vertAlign w:val="subscript"/>
        </w:rPr>
        <w:t>  </w:t>
      </w:r>
      <w:r w:rsidRPr="00096082">
        <w:rPr>
          <w:rFonts w:ascii="Times New Roman" w:hAnsi="Times New Roman"/>
          <w:lang w:val="ru-RU"/>
        </w:rPr>
        <w:t>–</w:t>
      </w:r>
      <w:proofErr w:type="gramEnd"/>
      <w:r w:rsidRPr="0034412B">
        <w:rPr>
          <w:rFonts w:ascii="Times New Roman" w:hAnsi="Times New Roman"/>
        </w:rPr>
        <w:t> </w:t>
      </w:r>
      <w:r w:rsidRPr="00096082">
        <w:rPr>
          <w:rFonts w:ascii="Times New Roman" w:hAnsi="Times New Roman"/>
          <w:lang w:val="ru-RU"/>
        </w:rPr>
        <w:t>фактический фонд (норма) рабочего времени одного работника в год (1972</w:t>
      </w:r>
      <w:r w:rsidRPr="0034412B">
        <w:rPr>
          <w:rFonts w:ascii="Times New Roman" w:hAnsi="Times New Roman"/>
        </w:rPr>
        <w:t>  </w:t>
      </w:r>
      <w:r w:rsidRPr="00096082">
        <w:rPr>
          <w:rFonts w:ascii="Times New Roman" w:hAnsi="Times New Roman"/>
          <w:lang w:val="ru-RU"/>
        </w:rPr>
        <w:t>часа), час.</w:t>
      </w:r>
    </w:p>
    <w:p w:rsidR="00096082" w:rsidRPr="0034412B" w:rsidRDefault="00096082" w:rsidP="00096082">
      <w:pPr>
        <w:pStyle w:val="ae"/>
        <w:widowControl w:val="0"/>
        <w:tabs>
          <w:tab w:val="left" w:pos="0"/>
        </w:tabs>
        <w:autoSpaceDE w:val="0"/>
        <w:autoSpaceDN w:val="0"/>
        <w:adjustRightInd w:val="0"/>
        <w:spacing w:after="0" w:line="276" w:lineRule="auto"/>
        <w:ind w:left="0" w:firstLine="709"/>
        <w:contextualSpacing w:val="0"/>
        <w:jc w:val="both"/>
        <w:rPr>
          <w:rFonts w:ascii="Times New Roman" w:hAnsi="Times New Roman"/>
          <w:sz w:val="24"/>
          <w:szCs w:val="24"/>
          <w:lang w:eastAsia="en-US"/>
        </w:rPr>
      </w:pPr>
      <w:r w:rsidRPr="0034412B">
        <w:rPr>
          <w:rFonts w:ascii="Times New Roman" w:hAnsi="Times New Roman"/>
          <w:sz w:val="24"/>
          <w:szCs w:val="24"/>
        </w:rPr>
        <w:t xml:space="preserve">36. Полученная в соответствии с пунктом 35 суммарная </w:t>
      </w:r>
      <w:r w:rsidRPr="0034412B">
        <w:rPr>
          <w:rFonts w:ascii="Times New Roman" w:hAnsi="Times New Roman"/>
          <w:sz w:val="24"/>
          <w:szCs w:val="24"/>
          <w:lang w:eastAsia="en-US"/>
        </w:rPr>
        <w:t xml:space="preserve">нормативная численность работников по всем трудовым функциям согласно формуле (1) умножается на перечисленные коэффициенты: </w:t>
      </w:r>
    </w:p>
    <w:p w:rsidR="00096082" w:rsidRPr="0034412B" w:rsidRDefault="00096082" w:rsidP="00096082">
      <w:pPr>
        <w:pStyle w:val="ae"/>
        <w:widowControl w:val="0"/>
        <w:tabs>
          <w:tab w:val="left" w:pos="0"/>
        </w:tabs>
        <w:autoSpaceDE w:val="0"/>
        <w:autoSpaceDN w:val="0"/>
        <w:adjustRightInd w:val="0"/>
        <w:spacing w:after="0" w:line="276" w:lineRule="auto"/>
        <w:ind w:left="0" w:firstLine="709"/>
        <w:contextualSpacing w:val="0"/>
        <w:jc w:val="both"/>
        <w:rPr>
          <w:rFonts w:ascii="Times New Roman" w:hAnsi="Times New Roman"/>
          <w:sz w:val="24"/>
          <w:szCs w:val="24"/>
          <w:lang w:eastAsia="en-US"/>
        </w:rPr>
      </w:pPr>
      <w:r w:rsidRPr="0034412B">
        <w:rPr>
          <w:rFonts w:ascii="Times New Roman" w:hAnsi="Times New Roman"/>
          <w:sz w:val="24"/>
          <w:szCs w:val="24"/>
          <w:lang w:eastAsia="en-US"/>
        </w:rPr>
        <w:t>коэффициент уровня риска организации (</w:t>
      </w:r>
      <w:r w:rsidRPr="0034412B">
        <w:rPr>
          <w:rFonts w:ascii="Times New Roman" w:hAnsi="Times New Roman"/>
          <w:b/>
          <w:bCs/>
          <w:sz w:val="24"/>
          <w:szCs w:val="24"/>
          <w:lang w:val="en-US" w:eastAsia="en-US"/>
        </w:rPr>
        <w:t>K</w:t>
      </w:r>
      <w:r w:rsidRPr="0034412B">
        <w:rPr>
          <w:rFonts w:ascii="Times New Roman" w:hAnsi="Times New Roman"/>
          <w:b/>
          <w:bCs/>
          <w:sz w:val="24"/>
          <w:szCs w:val="24"/>
          <w:vertAlign w:val="subscript"/>
          <w:lang w:eastAsia="en-US"/>
        </w:rPr>
        <w:t>риск</w:t>
      </w:r>
      <w:r w:rsidRPr="0034412B">
        <w:rPr>
          <w:rFonts w:ascii="Times New Roman" w:hAnsi="Times New Roman"/>
          <w:sz w:val="24"/>
          <w:szCs w:val="24"/>
          <w:lang w:eastAsia="en-US"/>
        </w:rPr>
        <w:t>);</w:t>
      </w:r>
    </w:p>
    <w:p w:rsidR="00096082" w:rsidRPr="0034412B" w:rsidRDefault="00096082" w:rsidP="00096082">
      <w:pPr>
        <w:pStyle w:val="ae"/>
        <w:widowControl w:val="0"/>
        <w:tabs>
          <w:tab w:val="left" w:pos="0"/>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lang w:eastAsia="en-US"/>
        </w:rPr>
        <w:t xml:space="preserve">коэффициент невыходов, </w:t>
      </w:r>
      <w:r w:rsidRPr="0034412B">
        <w:rPr>
          <w:rFonts w:ascii="Times New Roman" w:hAnsi="Times New Roman"/>
          <w:sz w:val="24"/>
          <w:szCs w:val="24"/>
        </w:rPr>
        <w:t>учитывающий планируемые невыходы работников во время отпуска, болезни и т.п. (</w:t>
      </w:r>
      <w:r w:rsidRPr="0034412B">
        <w:rPr>
          <w:rFonts w:ascii="Times New Roman" w:hAnsi="Times New Roman"/>
          <w:b/>
          <w:bCs/>
          <w:sz w:val="24"/>
          <w:szCs w:val="24"/>
          <w:lang w:val="en-US" w:eastAsia="en-US"/>
        </w:rPr>
        <w:t>K</w:t>
      </w:r>
      <w:proofErr w:type="spellStart"/>
      <w:r w:rsidRPr="0034412B">
        <w:rPr>
          <w:rFonts w:ascii="Times New Roman" w:hAnsi="Times New Roman"/>
          <w:b/>
          <w:bCs/>
          <w:sz w:val="24"/>
          <w:szCs w:val="24"/>
          <w:vertAlign w:val="subscript"/>
          <w:lang w:eastAsia="en-US"/>
        </w:rPr>
        <w:t>нев</w:t>
      </w:r>
      <w:proofErr w:type="spellEnd"/>
      <w:r w:rsidRPr="0034412B">
        <w:rPr>
          <w:rFonts w:ascii="Times New Roman" w:hAnsi="Times New Roman"/>
          <w:sz w:val="24"/>
          <w:szCs w:val="24"/>
        </w:rPr>
        <w:t>);</w:t>
      </w:r>
    </w:p>
    <w:p w:rsidR="00096082" w:rsidRPr="0034412B" w:rsidRDefault="00096082" w:rsidP="00096082">
      <w:pPr>
        <w:pStyle w:val="ae"/>
        <w:widowControl w:val="0"/>
        <w:tabs>
          <w:tab w:val="left" w:pos="0"/>
        </w:tabs>
        <w:autoSpaceDE w:val="0"/>
        <w:autoSpaceDN w:val="0"/>
        <w:adjustRightInd w:val="0"/>
        <w:spacing w:after="0" w:line="276" w:lineRule="auto"/>
        <w:ind w:left="0" w:firstLine="709"/>
        <w:contextualSpacing w:val="0"/>
        <w:jc w:val="both"/>
        <w:rPr>
          <w:rFonts w:ascii="Times New Roman" w:hAnsi="Times New Roman"/>
          <w:sz w:val="24"/>
          <w:szCs w:val="24"/>
          <w:lang w:eastAsia="en-US"/>
        </w:rPr>
      </w:pPr>
      <w:r w:rsidRPr="0034412B">
        <w:rPr>
          <w:rFonts w:ascii="Times New Roman" w:hAnsi="Times New Roman"/>
          <w:sz w:val="24"/>
          <w:szCs w:val="24"/>
          <w:lang w:eastAsia="en-US"/>
        </w:rPr>
        <w:t>коэффициент удаленности (</w:t>
      </w:r>
      <w:r w:rsidRPr="0034412B">
        <w:rPr>
          <w:rFonts w:ascii="Times New Roman" w:hAnsi="Times New Roman"/>
          <w:b/>
          <w:bCs/>
          <w:sz w:val="24"/>
          <w:szCs w:val="24"/>
          <w:lang w:val="en-US" w:eastAsia="en-US"/>
        </w:rPr>
        <w:t>K</w:t>
      </w:r>
      <w:r w:rsidRPr="0034412B">
        <w:rPr>
          <w:rFonts w:ascii="Times New Roman" w:hAnsi="Times New Roman"/>
          <w:b/>
          <w:bCs/>
          <w:sz w:val="24"/>
          <w:szCs w:val="24"/>
          <w:vertAlign w:val="subscript"/>
          <w:lang w:eastAsia="en-US"/>
        </w:rPr>
        <w:t>уд</w:t>
      </w:r>
      <w:r w:rsidRPr="0034412B">
        <w:rPr>
          <w:rFonts w:ascii="Times New Roman" w:hAnsi="Times New Roman"/>
          <w:sz w:val="24"/>
          <w:szCs w:val="24"/>
          <w:lang w:eastAsia="en-US"/>
        </w:rPr>
        <w:t>).</w:t>
      </w:r>
    </w:p>
    <w:p w:rsidR="00096082" w:rsidRPr="0034412B" w:rsidRDefault="00096082" w:rsidP="00096082">
      <w:pPr>
        <w:pStyle w:val="ae"/>
        <w:widowControl w:val="0"/>
        <w:tabs>
          <w:tab w:val="left" w:pos="426"/>
        </w:tabs>
        <w:autoSpaceDE w:val="0"/>
        <w:autoSpaceDN w:val="0"/>
        <w:adjustRightInd w:val="0"/>
        <w:spacing w:after="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lang w:eastAsia="en-US"/>
        </w:rPr>
        <w:t>36.1. Расчет коэффициента уровня риска организации (</w:t>
      </w:r>
      <w:r w:rsidRPr="0034412B">
        <w:rPr>
          <w:rFonts w:ascii="Times New Roman" w:hAnsi="Times New Roman"/>
          <w:b/>
          <w:bCs/>
          <w:sz w:val="24"/>
          <w:szCs w:val="24"/>
          <w:lang w:val="en-US" w:eastAsia="en-US"/>
        </w:rPr>
        <w:t>K</w:t>
      </w:r>
      <w:r w:rsidRPr="0034412B">
        <w:rPr>
          <w:rFonts w:ascii="Times New Roman" w:hAnsi="Times New Roman"/>
          <w:b/>
          <w:bCs/>
          <w:sz w:val="24"/>
          <w:szCs w:val="24"/>
          <w:vertAlign w:val="subscript"/>
          <w:lang w:eastAsia="en-US"/>
        </w:rPr>
        <w:t>риск</w:t>
      </w:r>
      <w:r w:rsidRPr="0034412B">
        <w:rPr>
          <w:rFonts w:ascii="Times New Roman" w:hAnsi="Times New Roman"/>
          <w:sz w:val="24"/>
          <w:szCs w:val="24"/>
          <w:lang w:eastAsia="en-US"/>
        </w:rPr>
        <w:t>).</w:t>
      </w:r>
    </w:p>
    <w:p w:rsidR="00096082" w:rsidRPr="00096082" w:rsidRDefault="00096082" w:rsidP="00096082">
      <w:pPr>
        <w:spacing w:line="276" w:lineRule="auto"/>
        <w:ind w:firstLine="709"/>
        <w:jc w:val="both"/>
        <w:rPr>
          <w:rFonts w:ascii="Times New Roman" w:hAnsi="Times New Roman"/>
          <w:color w:val="000000"/>
          <w:lang w:val="ru-RU"/>
        </w:rPr>
      </w:pPr>
      <w:r w:rsidRPr="00096082">
        <w:rPr>
          <w:rFonts w:ascii="Times New Roman" w:hAnsi="Times New Roman"/>
          <w:color w:val="333333"/>
          <w:shd w:val="clear" w:color="auto" w:fill="FFFFFF"/>
          <w:lang w:val="ru-RU" w:eastAsia="en-US"/>
        </w:rPr>
        <w:t>В соответствии с пунктом 15 постановления Правительства Российской Федерации от 21 июля 2021 г. № 1230 «</w:t>
      </w:r>
      <w:r w:rsidRPr="00096082">
        <w:rPr>
          <w:rFonts w:ascii="Times New Roman" w:hAnsi="Times New Roman"/>
          <w:lang w:val="ru-RU"/>
        </w:rPr>
        <w:t>Об утверждении положения о федеральном государственном контроле (надзоре) за</w:t>
      </w:r>
      <w:r w:rsidRPr="0034412B">
        <w:rPr>
          <w:rFonts w:ascii="Times New Roman" w:hAnsi="Times New Roman"/>
        </w:rPr>
        <w:t> </w:t>
      </w:r>
      <w:r w:rsidRPr="00096082">
        <w:rPr>
          <w:rFonts w:ascii="Times New Roman" w:hAnsi="Times New Roman"/>
          <w:lang w:val="ru-RU"/>
        </w:rPr>
        <w:t>соблюдением трудового законодательства и</w:t>
      </w:r>
      <w:r w:rsidRPr="0034412B">
        <w:rPr>
          <w:rFonts w:ascii="Times New Roman" w:hAnsi="Times New Roman"/>
        </w:rPr>
        <w:t>  </w:t>
      </w:r>
      <w:r w:rsidRPr="00096082">
        <w:rPr>
          <w:rFonts w:ascii="Times New Roman" w:hAnsi="Times New Roman"/>
          <w:lang w:val="ru-RU"/>
        </w:rPr>
        <w:t>иных нормативных правовых актов, содержащих нормы трудового права</w:t>
      </w:r>
      <w:r w:rsidRPr="00096082">
        <w:rPr>
          <w:rFonts w:ascii="Times New Roman" w:hAnsi="Times New Roman"/>
          <w:color w:val="333333"/>
          <w:shd w:val="clear" w:color="auto" w:fill="FFFFFF"/>
          <w:lang w:val="ru-RU" w:eastAsia="en-US"/>
        </w:rPr>
        <w:t>»</w:t>
      </w:r>
      <w:r w:rsidRPr="0034412B">
        <w:rPr>
          <w:rStyle w:val="a8"/>
          <w:rFonts w:ascii="Times New Roman" w:hAnsi="Times New Roman"/>
          <w:color w:val="333333"/>
          <w:shd w:val="clear" w:color="auto" w:fill="FFFFFF"/>
          <w:lang w:eastAsia="en-US"/>
        </w:rPr>
        <w:footnoteReference w:id="6"/>
      </w:r>
      <w:r w:rsidRPr="00096082">
        <w:rPr>
          <w:rFonts w:ascii="Times New Roman" w:hAnsi="Times New Roman"/>
          <w:color w:val="333333"/>
          <w:shd w:val="clear" w:color="auto" w:fill="FFFFFF"/>
          <w:lang w:val="ru-RU" w:eastAsia="en-US"/>
        </w:rPr>
        <w:t xml:space="preserve"> п</w:t>
      </w:r>
      <w:r w:rsidRPr="00096082">
        <w:rPr>
          <w:rFonts w:ascii="Times New Roman" w:hAnsi="Times New Roman"/>
          <w:color w:val="000000"/>
          <w:lang w:val="ru-RU"/>
        </w:rPr>
        <w:t>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096082" w:rsidRPr="00096082" w:rsidRDefault="00096082" w:rsidP="00096082">
      <w:pPr>
        <w:spacing w:line="276" w:lineRule="auto"/>
        <w:ind w:firstLine="709"/>
        <w:jc w:val="both"/>
        <w:rPr>
          <w:rFonts w:ascii="Times New Roman" w:hAnsi="Times New Roman"/>
          <w:color w:val="000000"/>
          <w:lang w:val="ru-RU"/>
        </w:rPr>
      </w:pPr>
      <w:r w:rsidRPr="00096082">
        <w:rPr>
          <w:rFonts w:ascii="Times New Roman" w:hAnsi="Times New Roman"/>
          <w:color w:val="000000"/>
          <w:lang w:val="ru-RU"/>
        </w:rPr>
        <w:t>в отношении объектов контроля, отнесенных к категории высокого риска, проводится выездная проверка с периодичностью один раз в 2 года;</w:t>
      </w:r>
    </w:p>
    <w:p w:rsidR="00096082" w:rsidRPr="00096082" w:rsidRDefault="00096082" w:rsidP="00096082">
      <w:pPr>
        <w:spacing w:line="276" w:lineRule="auto"/>
        <w:ind w:firstLine="709"/>
        <w:jc w:val="both"/>
        <w:rPr>
          <w:rFonts w:ascii="Times New Roman" w:hAnsi="Times New Roman"/>
          <w:color w:val="000000"/>
          <w:lang w:val="ru-RU"/>
        </w:rPr>
      </w:pPr>
      <w:r w:rsidRPr="00096082">
        <w:rPr>
          <w:rFonts w:ascii="Times New Roman" w:hAnsi="Times New Roman"/>
          <w:color w:val="000000"/>
          <w:lang w:val="ru-RU"/>
        </w:rPr>
        <w:t>в отношении объектов контроля, отнесенных к категории значительного риска, проводится выездная проверка с периодичностью один раз в 3 года;</w:t>
      </w:r>
    </w:p>
    <w:p w:rsidR="00096082" w:rsidRPr="00096082" w:rsidRDefault="00096082" w:rsidP="00096082">
      <w:pPr>
        <w:spacing w:line="276" w:lineRule="auto"/>
        <w:ind w:firstLine="709"/>
        <w:jc w:val="both"/>
        <w:rPr>
          <w:rFonts w:ascii="Times New Roman" w:hAnsi="Times New Roman"/>
          <w:color w:val="000000"/>
          <w:lang w:val="ru-RU"/>
        </w:rPr>
      </w:pPr>
      <w:r w:rsidRPr="00096082">
        <w:rPr>
          <w:rFonts w:ascii="Times New Roman" w:hAnsi="Times New Roman"/>
          <w:color w:val="000000"/>
          <w:lang w:val="ru-RU"/>
        </w:rPr>
        <w:t>в отношении объектов контроля, отнесенных к категории среднего риска, проводится выездная проверка с периодичностью не чаще чем один раз в 5 лет;</w:t>
      </w:r>
    </w:p>
    <w:p w:rsidR="00096082" w:rsidRPr="00096082" w:rsidRDefault="00096082" w:rsidP="00096082">
      <w:pPr>
        <w:spacing w:line="276" w:lineRule="auto"/>
        <w:ind w:firstLine="709"/>
        <w:jc w:val="both"/>
        <w:rPr>
          <w:rFonts w:ascii="Times New Roman" w:hAnsi="Times New Roman"/>
          <w:color w:val="000000"/>
          <w:lang w:val="ru-RU"/>
        </w:rPr>
      </w:pPr>
      <w:r w:rsidRPr="00096082">
        <w:rPr>
          <w:rFonts w:ascii="Times New Roman" w:hAnsi="Times New Roman"/>
          <w:color w:val="000000"/>
          <w:lang w:val="ru-RU"/>
        </w:rPr>
        <w:t>в отношении объектов контроля, отнесенных к категории умеренного риска, проводится выездная проверка с периодичностью не чаще чем один раз в 6 лет.</w:t>
      </w:r>
    </w:p>
    <w:p w:rsidR="00096082" w:rsidRPr="00096082" w:rsidRDefault="00096082" w:rsidP="00096082">
      <w:pPr>
        <w:spacing w:line="276" w:lineRule="auto"/>
        <w:ind w:firstLine="708"/>
        <w:jc w:val="both"/>
        <w:rPr>
          <w:rFonts w:ascii="Times New Roman" w:hAnsi="Times New Roman"/>
          <w:color w:val="333333"/>
          <w:shd w:val="clear" w:color="auto" w:fill="FFFFFF"/>
          <w:lang w:val="ru-RU" w:eastAsia="en-US"/>
        </w:rPr>
      </w:pPr>
      <w:r w:rsidRPr="00096082">
        <w:rPr>
          <w:rFonts w:ascii="Times New Roman" w:hAnsi="Times New Roman"/>
          <w:color w:val="333333"/>
          <w:shd w:val="clear" w:color="auto" w:fill="FFFFFF"/>
          <w:lang w:val="ru-RU" w:eastAsia="en-US"/>
        </w:rPr>
        <w:t xml:space="preserve">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 </w:t>
      </w:r>
    </w:p>
    <w:p w:rsidR="00096082" w:rsidRPr="0034412B" w:rsidRDefault="00096082" w:rsidP="00096082">
      <w:pPr>
        <w:spacing w:line="276" w:lineRule="auto"/>
        <w:ind w:firstLine="708"/>
        <w:jc w:val="right"/>
        <w:rPr>
          <w:rFonts w:ascii="Times New Roman" w:hAnsi="Times New Roman"/>
          <w:bCs/>
          <w:color w:val="333333"/>
          <w:shd w:val="clear" w:color="auto" w:fill="FFFFFF"/>
          <w:lang w:eastAsia="en-US"/>
        </w:rPr>
      </w:pPr>
      <w:proofErr w:type="spellStart"/>
      <w:r w:rsidRPr="0034412B">
        <w:rPr>
          <w:rFonts w:ascii="Times New Roman" w:hAnsi="Times New Roman"/>
          <w:bCs/>
          <w:iCs/>
          <w:lang w:eastAsia="en-US"/>
        </w:rPr>
        <w:t>Таблица</w:t>
      </w:r>
      <w:proofErr w:type="spellEnd"/>
      <w:r w:rsidRPr="0034412B">
        <w:rPr>
          <w:rFonts w:ascii="Times New Roman" w:hAnsi="Times New Roman"/>
          <w:bCs/>
          <w:iCs/>
          <w:lang w:eastAsia="en-US"/>
        </w:rPr>
        <w:t xml:space="preserve"> 6</w:t>
      </w:r>
    </w:p>
    <w:p w:rsidR="00096082" w:rsidRPr="0034412B" w:rsidRDefault="00096082" w:rsidP="00096082">
      <w:pPr>
        <w:spacing w:line="276" w:lineRule="auto"/>
        <w:ind w:left="709"/>
        <w:contextualSpacing/>
        <w:jc w:val="both"/>
        <w:rPr>
          <w:rFonts w:ascii="Times New Roman" w:hAnsi="Times New Roman"/>
          <w:lang w:eastAsia="en-US"/>
        </w:rPr>
      </w:pPr>
    </w:p>
    <w:tbl>
      <w:tblPr>
        <w:tblpPr w:leftFromText="180" w:rightFromText="180" w:vertAnchor="text" w:horzAnchor="margin" w:tblpY="-22"/>
        <w:tblW w:w="10406" w:type="dxa"/>
        <w:tblLook w:val="04A0" w:firstRow="1" w:lastRow="0" w:firstColumn="1" w:lastColumn="0" w:noHBand="0" w:noVBand="1"/>
      </w:tblPr>
      <w:tblGrid>
        <w:gridCol w:w="4657"/>
        <w:gridCol w:w="4507"/>
        <w:gridCol w:w="1242"/>
      </w:tblGrid>
      <w:tr w:rsidR="00096082" w:rsidRPr="0034412B" w:rsidTr="0031112D">
        <w:trPr>
          <w:trHeight w:val="355"/>
        </w:trPr>
        <w:tc>
          <w:tcPr>
            <w:tcW w:w="4657" w:type="dxa"/>
            <w:tcBorders>
              <w:top w:val="single" w:sz="4" w:space="0" w:color="auto"/>
              <w:left w:val="single" w:sz="4" w:space="0" w:color="auto"/>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b/>
                <w:bCs/>
                <w:color w:val="000000"/>
              </w:rPr>
            </w:pPr>
            <w:proofErr w:type="spellStart"/>
            <w:r w:rsidRPr="0034412B">
              <w:rPr>
                <w:rFonts w:ascii="Times New Roman" w:hAnsi="Times New Roman"/>
                <w:b/>
                <w:bCs/>
                <w:color w:val="000000"/>
              </w:rPr>
              <w:t>Категория</w:t>
            </w:r>
            <w:proofErr w:type="spellEnd"/>
            <w:r w:rsidRPr="0034412B">
              <w:rPr>
                <w:rFonts w:ascii="Times New Roman" w:hAnsi="Times New Roman"/>
                <w:b/>
                <w:bCs/>
                <w:color w:val="000000"/>
              </w:rPr>
              <w:t xml:space="preserve"> </w:t>
            </w:r>
            <w:proofErr w:type="spellStart"/>
            <w:r w:rsidRPr="0034412B">
              <w:rPr>
                <w:rFonts w:ascii="Times New Roman" w:hAnsi="Times New Roman"/>
                <w:b/>
                <w:bCs/>
                <w:color w:val="000000"/>
              </w:rPr>
              <w:t>уровня</w:t>
            </w:r>
            <w:proofErr w:type="spellEnd"/>
            <w:r w:rsidRPr="0034412B">
              <w:rPr>
                <w:rFonts w:ascii="Times New Roman" w:hAnsi="Times New Roman"/>
                <w:b/>
                <w:bCs/>
                <w:color w:val="000000"/>
              </w:rPr>
              <w:t xml:space="preserve"> </w:t>
            </w:r>
            <w:proofErr w:type="spellStart"/>
            <w:r w:rsidRPr="0034412B">
              <w:rPr>
                <w:rFonts w:ascii="Times New Roman" w:hAnsi="Times New Roman"/>
                <w:b/>
                <w:bCs/>
                <w:color w:val="000000"/>
              </w:rPr>
              <w:t>риска</w:t>
            </w:r>
            <w:proofErr w:type="spellEnd"/>
            <w:r w:rsidRPr="0034412B">
              <w:rPr>
                <w:rFonts w:ascii="Times New Roman" w:hAnsi="Times New Roman"/>
                <w:b/>
                <w:bCs/>
                <w:color w:val="000000"/>
              </w:rPr>
              <w:t xml:space="preserve"> </w:t>
            </w:r>
            <w:proofErr w:type="spellStart"/>
            <w:r w:rsidRPr="0034412B">
              <w:rPr>
                <w:rFonts w:ascii="Times New Roman" w:hAnsi="Times New Roman"/>
                <w:b/>
                <w:bCs/>
                <w:color w:val="000000"/>
              </w:rPr>
              <w:t>организации</w:t>
            </w:r>
            <w:proofErr w:type="spellEnd"/>
          </w:p>
        </w:tc>
        <w:tc>
          <w:tcPr>
            <w:tcW w:w="4507" w:type="dxa"/>
            <w:tcBorders>
              <w:top w:val="single" w:sz="4" w:space="0" w:color="auto"/>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b/>
                <w:bCs/>
                <w:color w:val="000000"/>
              </w:rPr>
            </w:pPr>
            <w:proofErr w:type="spellStart"/>
            <w:r w:rsidRPr="0034412B">
              <w:rPr>
                <w:rFonts w:ascii="Times New Roman" w:hAnsi="Times New Roman"/>
                <w:b/>
                <w:bCs/>
                <w:color w:val="000000"/>
              </w:rPr>
              <w:t>Частота</w:t>
            </w:r>
            <w:proofErr w:type="spellEnd"/>
            <w:r w:rsidRPr="0034412B">
              <w:rPr>
                <w:rFonts w:ascii="Times New Roman" w:hAnsi="Times New Roman"/>
                <w:b/>
                <w:bCs/>
                <w:color w:val="000000"/>
              </w:rPr>
              <w:t xml:space="preserve"> </w:t>
            </w:r>
            <w:proofErr w:type="spellStart"/>
            <w:r w:rsidRPr="0034412B">
              <w:rPr>
                <w:rFonts w:ascii="Times New Roman" w:hAnsi="Times New Roman"/>
                <w:b/>
                <w:bCs/>
                <w:color w:val="000000"/>
              </w:rPr>
              <w:t>плановых</w:t>
            </w:r>
            <w:proofErr w:type="spellEnd"/>
            <w:r w:rsidRPr="0034412B">
              <w:rPr>
                <w:rFonts w:ascii="Times New Roman" w:hAnsi="Times New Roman"/>
                <w:b/>
                <w:bCs/>
                <w:color w:val="000000"/>
              </w:rPr>
              <w:t xml:space="preserve"> </w:t>
            </w:r>
            <w:proofErr w:type="spellStart"/>
            <w:r w:rsidRPr="0034412B">
              <w:rPr>
                <w:rFonts w:ascii="Times New Roman" w:hAnsi="Times New Roman"/>
                <w:b/>
                <w:bCs/>
                <w:color w:val="000000"/>
              </w:rPr>
              <w:t>проверок</w:t>
            </w:r>
            <w:proofErr w:type="spellEnd"/>
          </w:p>
        </w:tc>
        <w:tc>
          <w:tcPr>
            <w:tcW w:w="1242" w:type="dxa"/>
            <w:tcBorders>
              <w:top w:val="single" w:sz="4" w:space="0" w:color="auto"/>
              <w:left w:val="nil"/>
              <w:bottom w:val="single" w:sz="4" w:space="0" w:color="auto"/>
              <w:right w:val="single" w:sz="4" w:space="0" w:color="auto"/>
            </w:tcBorders>
            <w:noWrap/>
            <w:vAlign w:val="center"/>
            <w:hideMark/>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b/>
                <w:bCs/>
                <w:lang w:eastAsia="en-US"/>
              </w:rPr>
              <w:t>K</w:t>
            </w:r>
            <w:r w:rsidRPr="0034412B">
              <w:rPr>
                <w:rFonts w:ascii="Times New Roman" w:hAnsi="Times New Roman"/>
                <w:b/>
                <w:bCs/>
                <w:vertAlign w:val="subscript"/>
                <w:lang w:eastAsia="en-US"/>
              </w:rPr>
              <w:t>риск</w:t>
            </w:r>
            <w:proofErr w:type="spellEnd"/>
          </w:p>
        </w:tc>
      </w:tr>
      <w:tr w:rsidR="00096082" w:rsidRPr="0034412B" w:rsidTr="0031112D">
        <w:trPr>
          <w:trHeight w:val="355"/>
        </w:trPr>
        <w:tc>
          <w:tcPr>
            <w:tcW w:w="4657" w:type="dxa"/>
            <w:tcBorders>
              <w:top w:val="single" w:sz="4" w:space="0" w:color="auto"/>
              <w:left w:val="single" w:sz="4" w:space="0" w:color="auto"/>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proofErr w:type="spellStart"/>
            <w:r w:rsidRPr="0034412B">
              <w:rPr>
                <w:rFonts w:ascii="Times New Roman" w:hAnsi="Times New Roman"/>
                <w:color w:val="000000"/>
              </w:rPr>
              <w:t>Категория</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высокого</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риска</w:t>
            </w:r>
            <w:proofErr w:type="spellEnd"/>
          </w:p>
        </w:tc>
        <w:tc>
          <w:tcPr>
            <w:tcW w:w="4507"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r w:rsidRPr="0034412B">
              <w:rPr>
                <w:rFonts w:ascii="Times New Roman" w:hAnsi="Times New Roman"/>
                <w:color w:val="000000"/>
              </w:rPr>
              <w:t xml:space="preserve">1 </w:t>
            </w:r>
            <w:proofErr w:type="spellStart"/>
            <w:r w:rsidRPr="0034412B">
              <w:rPr>
                <w:rFonts w:ascii="Times New Roman" w:hAnsi="Times New Roman"/>
                <w:color w:val="000000"/>
              </w:rPr>
              <w:t>раз</w:t>
            </w:r>
            <w:proofErr w:type="spellEnd"/>
            <w:r w:rsidRPr="0034412B">
              <w:rPr>
                <w:rFonts w:ascii="Times New Roman" w:hAnsi="Times New Roman"/>
                <w:color w:val="000000"/>
              </w:rPr>
              <w:t xml:space="preserve"> в 2 </w:t>
            </w:r>
            <w:proofErr w:type="spellStart"/>
            <w:r w:rsidRPr="0034412B">
              <w:rPr>
                <w:rFonts w:ascii="Times New Roman" w:hAnsi="Times New Roman"/>
                <w:color w:val="000000"/>
              </w:rPr>
              <w:t>года</w:t>
            </w:r>
            <w:proofErr w:type="spellEnd"/>
          </w:p>
        </w:tc>
        <w:tc>
          <w:tcPr>
            <w:tcW w:w="1242"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1,05</w:t>
            </w:r>
          </w:p>
        </w:tc>
      </w:tr>
      <w:tr w:rsidR="00096082" w:rsidRPr="0034412B" w:rsidTr="0031112D">
        <w:trPr>
          <w:trHeight w:val="355"/>
        </w:trPr>
        <w:tc>
          <w:tcPr>
            <w:tcW w:w="4657" w:type="dxa"/>
            <w:tcBorders>
              <w:top w:val="single" w:sz="4" w:space="0" w:color="auto"/>
              <w:left w:val="single" w:sz="4" w:space="0" w:color="auto"/>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proofErr w:type="spellStart"/>
            <w:r w:rsidRPr="0034412B">
              <w:rPr>
                <w:rFonts w:ascii="Times New Roman" w:hAnsi="Times New Roman"/>
                <w:color w:val="000000"/>
              </w:rPr>
              <w:t>Категория</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значительного</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риска</w:t>
            </w:r>
            <w:proofErr w:type="spellEnd"/>
          </w:p>
        </w:tc>
        <w:tc>
          <w:tcPr>
            <w:tcW w:w="4507"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r w:rsidRPr="0034412B">
              <w:rPr>
                <w:rFonts w:ascii="Times New Roman" w:hAnsi="Times New Roman"/>
                <w:color w:val="000000"/>
              </w:rPr>
              <w:t xml:space="preserve">1 </w:t>
            </w:r>
            <w:proofErr w:type="spellStart"/>
            <w:r w:rsidRPr="0034412B">
              <w:rPr>
                <w:rFonts w:ascii="Times New Roman" w:hAnsi="Times New Roman"/>
                <w:color w:val="000000"/>
              </w:rPr>
              <w:t>раз</w:t>
            </w:r>
            <w:proofErr w:type="spellEnd"/>
            <w:r w:rsidRPr="0034412B">
              <w:rPr>
                <w:rFonts w:ascii="Times New Roman" w:hAnsi="Times New Roman"/>
                <w:color w:val="000000"/>
              </w:rPr>
              <w:t xml:space="preserve"> в 3 </w:t>
            </w:r>
            <w:proofErr w:type="spellStart"/>
            <w:r w:rsidRPr="0034412B">
              <w:rPr>
                <w:rFonts w:ascii="Times New Roman" w:hAnsi="Times New Roman"/>
                <w:color w:val="000000"/>
              </w:rPr>
              <w:t>года</w:t>
            </w:r>
            <w:proofErr w:type="spellEnd"/>
          </w:p>
        </w:tc>
        <w:tc>
          <w:tcPr>
            <w:tcW w:w="1242"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1,03</w:t>
            </w:r>
          </w:p>
        </w:tc>
      </w:tr>
      <w:tr w:rsidR="00096082" w:rsidRPr="0034412B" w:rsidTr="0031112D">
        <w:trPr>
          <w:trHeight w:val="355"/>
        </w:trPr>
        <w:tc>
          <w:tcPr>
            <w:tcW w:w="4657" w:type="dxa"/>
            <w:tcBorders>
              <w:top w:val="single" w:sz="4" w:space="0" w:color="auto"/>
              <w:left w:val="single" w:sz="4" w:space="0" w:color="auto"/>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proofErr w:type="spellStart"/>
            <w:r w:rsidRPr="0034412B">
              <w:rPr>
                <w:rFonts w:ascii="Times New Roman" w:hAnsi="Times New Roman"/>
                <w:color w:val="000000"/>
              </w:rPr>
              <w:t>Категория</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среднего</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риска</w:t>
            </w:r>
            <w:proofErr w:type="spellEnd"/>
          </w:p>
        </w:tc>
        <w:tc>
          <w:tcPr>
            <w:tcW w:w="4507"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r w:rsidRPr="0034412B">
              <w:rPr>
                <w:rFonts w:ascii="Times New Roman" w:hAnsi="Times New Roman"/>
                <w:color w:val="000000"/>
              </w:rPr>
              <w:t xml:space="preserve">1 </w:t>
            </w:r>
            <w:proofErr w:type="spellStart"/>
            <w:r w:rsidRPr="0034412B">
              <w:rPr>
                <w:rFonts w:ascii="Times New Roman" w:hAnsi="Times New Roman"/>
                <w:color w:val="000000"/>
              </w:rPr>
              <w:t>раз</w:t>
            </w:r>
            <w:proofErr w:type="spellEnd"/>
            <w:r w:rsidRPr="0034412B">
              <w:rPr>
                <w:rFonts w:ascii="Times New Roman" w:hAnsi="Times New Roman"/>
                <w:color w:val="000000"/>
              </w:rPr>
              <w:t xml:space="preserve"> в 5 </w:t>
            </w:r>
            <w:proofErr w:type="spellStart"/>
            <w:r w:rsidRPr="0034412B">
              <w:rPr>
                <w:rFonts w:ascii="Times New Roman" w:hAnsi="Times New Roman"/>
                <w:color w:val="000000"/>
              </w:rPr>
              <w:t>лет</w:t>
            </w:r>
            <w:proofErr w:type="spellEnd"/>
          </w:p>
        </w:tc>
        <w:tc>
          <w:tcPr>
            <w:tcW w:w="1242"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1,02</w:t>
            </w:r>
          </w:p>
        </w:tc>
      </w:tr>
      <w:tr w:rsidR="00096082" w:rsidRPr="0034412B" w:rsidTr="0031112D">
        <w:trPr>
          <w:trHeight w:val="355"/>
        </w:trPr>
        <w:tc>
          <w:tcPr>
            <w:tcW w:w="4657" w:type="dxa"/>
            <w:tcBorders>
              <w:top w:val="single" w:sz="4" w:space="0" w:color="auto"/>
              <w:left w:val="single" w:sz="4" w:space="0" w:color="auto"/>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proofErr w:type="spellStart"/>
            <w:r w:rsidRPr="0034412B">
              <w:rPr>
                <w:rFonts w:ascii="Times New Roman" w:hAnsi="Times New Roman"/>
                <w:color w:val="000000"/>
              </w:rPr>
              <w:t>Категория</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умеренного</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риска</w:t>
            </w:r>
            <w:proofErr w:type="spellEnd"/>
          </w:p>
        </w:tc>
        <w:tc>
          <w:tcPr>
            <w:tcW w:w="4507"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r w:rsidRPr="0034412B">
              <w:rPr>
                <w:rFonts w:ascii="Times New Roman" w:hAnsi="Times New Roman"/>
                <w:color w:val="000000"/>
              </w:rPr>
              <w:t xml:space="preserve">1 </w:t>
            </w:r>
            <w:proofErr w:type="spellStart"/>
            <w:r w:rsidRPr="0034412B">
              <w:rPr>
                <w:rFonts w:ascii="Times New Roman" w:hAnsi="Times New Roman"/>
                <w:color w:val="000000"/>
              </w:rPr>
              <w:t>раз</w:t>
            </w:r>
            <w:proofErr w:type="spellEnd"/>
            <w:r w:rsidRPr="0034412B">
              <w:rPr>
                <w:rFonts w:ascii="Times New Roman" w:hAnsi="Times New Roman"/>
                <w:color w:val="000000"/>
              </w:rPr>
              <w:t xml:space="preserve"> в 6 </w:t>
            </w:r>
            <w:proofErr w:type="spellStart"/>
            <w:r w:rsidRPr="0034412B">
              <w:rPr>
                <w:rFonts w:ascii="Times New Roman" w:hAnsi="Times New Roman"/>
                <w:color w:val="000000"/>
              </w:rPr>
              <w:t>лет</w:t>
            </w:r>
            <w:proofErr w:type="spellEnd"/>
          </w:p>
        </w:tc>
        <w:tc>
          <w:tcPr>
            <w:tcW w:w="1242"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1,01</w:t>
            </w:r>
          </w:p>
        </w:tc>
      </w:tr>
      <w:tr w:rsidR="00096082" w:rsidRPr="0034412B" w:rsidTr="0031112D">
        <w:trPr>
          <w:trHeight w:val="355"/>
        </w:trPr>
        <w:tc>
          <w:tcPr>
            <w:tcW w:w="4657" w:type="dxa"/>
            <w:tcBorders>
              <w:top w:val="single" w:sz="4" w:space="0" w:color="auto"/>
              <w:left w:val="single" w:sz="4" w:space="0" w:color="auto"/>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proofErr w:type="spellStart"/>
            <w:r w:rsidRPr="0034412B">
              <w:rPr>
                <w:rFonts w:ascii="Times New Roman" w:hAnsi="Times New Roman"/>
                <w:color w:val="000000"/>
              </w:rPr>
              <w:t>Категория</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низкого</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риска</w:t>
            </w:r>
            <w:proofErr w:type="spellEnd"/>
          </w:p>
        </w:tc>
        <w:tc>
          <w:tcPr>
            <w:tcW w:w="4507"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rPr>
                <w:rFonts w:ascii="Times New Roman" w:hAnsi="Times New Roman"/>
                <w:color w:val="000000"/>
              </w:rPr>
            </w:pPr>
            <w:proofErr w:type="spellStart"/>
            <w:r w:rsidRPr="0034412B">
              <w:rPr>
                <w:rFonts w:ascii="Times New Roman" w:hAnsi="Times New Roman"/>
                <w:color w:val="000000"/>
              </w:rPr>
              <w:t>Плановые</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проверки</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не</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проводятся</w:t>
            </w:r>
            <w:proofErr w:type="spellEnd"/>
          </w:p>
        </w:tc>
        <w:tc>
          <w:tcPr>
            <w:tcW w:w="1242" w:type="dxa"/>
            <w:tcBorders>
              <w:top w:val="nil"/>
              <w:left w:val="nil"/>
              <w:bottom w:val="single" w:sz="4" w:space="0" w:color="auto"/>
              <w:right w:val="single" w:sz="4" w:space="0" w:color="auto"/>
            </w:tcBorders>
            <w:noWrap/>
            <w:vAlign w:val="bottom"/>
            <w:hideMark/>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1,0</w:t>
            </w:r>
          </w:p>
        </w:tc>
      </w:tr>
    </w:tbl>
    <w:p w:rsidR="00096082" w:rsidRDefault="00096082" w:rsidP="00096082">
      <w:pPr>
        <w:pStyle w:val="ae"/>
        <w:widowControl w:val="0"/>
        <w:tabs>
          <w:tab w:val="left" w:pos="851"/>
        </w:tabs>
        <w:autoSpaceDE w:val="0"/>
        <w:autoSpaceDN w:val="0"/>
        <w:adjustRightInd w:val="0"/>
        <w:spacing w:after="150" w:line="276" w:lineRule="auto"/>
        <w:ind w:left="0" w:firstLine="709"/>
        <w:contextualSpacing w:val="0"/>
        <w:jc w:val="both"/>
        <w:rPr>
          <w:rFonts w:ascii="Times New Roman" w:hAnsi="Times New Roman"/>
          <w:sz w:val="24"/>
          <w:szCs w:val="24"/>
          <w:lang w:eastAsia="en-US"/>
        </w:rPr>
      </w:pPr>
    </w:p>
    <w:p w:rsidR="00096082" w:rsidRPr="0034412B" w:rsidRDefault="00096082" w:rsidP="00096082">
      <w:pPr>
        <w:pStyle w:val="ae"/>
        <w:widowControl w:val="0"/>
        <w:tabs>
          <w:tab w:val="left" w:pos="851"/>
        </w:tabs>
        <w:autoSpaceDE w:val="0"/>
        <w:autoSpaceDN w:val="0"/>
        <w:adjustRightInd w:val="0"/>
        <w:spacing w:after="150" w:line="276" w:lineRule="auto"/>
        <w:ind w:left="0" w:firstLine="709"/>
        <w:contextualSpacing w:val="0"/>
        <w:jc w:val="both"/>
        <w:rPr>
          <w:rFonts w:ascii="Times New Roman" w:hAnsi="Times New Roman"/>
          <w:sz w:val="24"/>
          <w:szCs w:val="24"/>
        </w:rPr>
      </w:pPr>
      <w:r w:rsidRPr="0034412B">
        <w:rPr>
          <w:rFonts w:ascii="Times New Roman" w:hAnsi="Times New Roman"/>
          <w:sz w:val="24"/>
          <w:szCs w:val="24"/>
          <w:lang w:eastAsia="en-US"/>
        </w:rPr>
        <w:t xml:space="preserve">36.2. Расчет коэффициента невыходов, </w:t>
      </w:r>
      <w:r w:rsidRPr="0034412B">
        <w:rPr>
          <w:rFonts w:ascii="Times New Roman" w:hAnsi="Times New Roman"/>
          <w:sz w:val="24"/>
          <w:szCs w:val="24"/>
        </w:rPr>
        <w:t>учитывающего планируемые невыходы работников во время отпуска, болезни и т.п. (</w:t>
      </w:r>
      <w:r w:rsidRPr="0034412B">
        <w:rPr>
          <w:rFonts w:ascii="Times New Roman" w:hAnsi="Times New Roman"/>
          <w:b/>
          <w:bCs/>
          <w:sz w:val="24"/>
          <w:szCs w:val="24"/>
          <w:lang w:val="en-US" w:eastAsia="en-US"/>
        </w:rPr>
        <w:t>K</w:t>
      </w:r>
      <w:proofErr w:type="spellStart"/>
      <w:r w:rsidRPr="0034412B">
        <w:rPr>
          <w:rFonts w:ascii="Times New Roman" w:hAnsi="Times New Roman"/>
          <w:b/>
          <w:bCs/>
          <w:sz w:val="24"/>
          <w:szCs w:val="24"/>
          <w:vertAlign w:val="subscript"/>
          <w:lang w:eastAsia="en-US"/>
        </w:rPr>
        <w:t>нев</w:t>
      </w:r>
      <w:proofErr w:type="spellEnd"/>
      <w:r w:rsidRPr="0034412B">
        <w:rPr>
          <w:rFonts w:ascii="Times New Roman" w:hAnsi="Times New Roman"/>
          <w:sz w:val="24"/>
          <w:szCs w:val="24"/>
        </w:rPr>
        <w:t>).</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 xml:space="preserve">Коэффициент невыходов </w:t>
      </w:r>
      <w:r w:rsidRPr="0034412B">
        <w:rPr>
          <w:rFonts w:ascii="Times New Roman" w:hAnsi="Times New Roman"/>
          <w:b/>
          <w:bCs/>
          <w:lang w:eastAsia="en-US"/>
        </w:rPr>
        <w:t>K</w:t>
      </w:r>
      <w:proofErr w:type="spellStart"/>
      <w:r w:rsidRPr="00096082">
        <w:rPr>
          <w:rFonts w:ascii="Times New Roman" w:hAnsi="Times New Roman"/>
          <w:b/>
          <w:bCs/>
          <w:vertAlign w:val="subscript"/>
          <w:lang w:val="ru-RU" w:eastAsia="en-US"/>
        </w:rPr>
        <w:t>нев</w:t>
      </w:r>
      <w:proofErr w:type="spellEnd"/>
      <w:r w:rsidRPr="00096082">
        <w:rPr>
          <w:rFonts w:ascii="Times New Roman" w:hAnsi="Times New Roman"/>
          <w:lang w:val="ru-RU" w:eastAsia="en-US"/>
        </w:rPr>
        <w:t xml:space="preserve"> определяется по формуле:</w:t>
      </w:r>
    </w:p>
    <w:p w:rsidR="00096082" w:rsidRPr="00096082" w:rsidRDefault="00096082" w:rsidP="00096082">
      <w:pPr>
        <w:spacing w:line="276" w:lineRule="auto"/>
        <w:ind w:firstLine="709"/>
        <w:contextualSpacing/>
        <w:jc w:val="both"/>
        <w:rPr>
          <w:rFonts w:ascii="Times New Roman" w:hAnsi="Times New Roman"/>
          <w:lang w:val="ru-RU" w:eastAsia="en-US"/>
        </w:rPr>
      </w:pPr>
    </w:p>
    <w:p w:rsidR="00096082" w:rsidRPr="00096082" w:rsidRDefault="00096082" w:rsidP="00096082">
      <w:pPr>
        <w:spacing w:line="276" w:lineRule="auto"/>
        <w:ind w:firstLine="709"/>
        <w:contextualSpacing/>
        <w:jc w:val="both"/>
        <w:rPr>
          <w:rFonts w:ascii="Times New Roman" w:hAnsi="Times New Roman"/>
          <w:lang w:val="ru-RU" w:eastAsia="en-US"/>
        </w:rPr>
      </w:pPr>
    </w:p>
    <w:tbl>
      <w:tblPr>
        <w:tblW w:w="10080" w:type="dxa"/>
        <w:jc w:val="right"/>
        <w:tblLayout w:type="fixed"/>
        <w:tblLook w:val="0000" w:firstRow="0" w:lastRow="0" w:firstColumn="0" w:lastColumn="0" w:noHBand="0" w:noVBand="0"/>
      </w:tblPr>
      <w:tblGrid>
        <w:gridCol w:w="1435"/>
        <w:gridCol w:w="1556"/>
        <w:gridCol w:w="3261"/>
        <w:gridCol w:w="426"/>
        <w:gridCol w:w="1701"/>
        <w:gridCol w:w="1701"/>
      </w:tblGrid>
      <w:tr w:rsidR="00096082" w:rsidRPr="0034412B" w:rsidTr="0031112D">
        <w:trPr>
          <w:cantSplit/>
          <w:trHeight w:val="90"/>
          <w:jc w:val="right"/>
        </w:trPr>
        <w:tc>
          <w:tcPr>
            <w:tcW w:w="1435" w:type="dxa"/>
            <w:vMerge w:val="restart"/>
            <w:tcBorders>
              <w:top w:val="nil"/>
              <w:left w:val="nil"/>
              <w:bottom w:val="nil"/>
              <w:right w:val="nil"/>
            </w:tcBorders>
            <w:vAlign w:val="center"/>
          </w:tcPr>
          <w:p w:rsidR="00096082" w:rsidRPr="0034412B" w:rsidRDefault="00096082" w:rsidP="0031112D">
            <w:pPr>
              <w:autoSpaceDE w:val="0"/>
              <w:autoSpaceDN w:val="0"/>
              <w:adjustRightInd w:val="0"/>
              <w:spacing w:line="276" w:lineRule="auto"/>
              <w:ind w:right="-101" w:firstLine="709"/>
              <w:jc w:val="center"/>
              <w:rPr>
                <w:rFonts w:ascii="Times New Roman" w:hAnsi="Times New Roman"/>
                <w:b/>
                <w:bCs/>
              </w:rPr>
            </w:pPr>
            <w:proofErr w:type="spellStart"/>
            <w:r w:rsidRPr="0034412B">
              <w:rPr>
                <w:rFonts w:ascii="Times New Roman" w:hAnsi="Times New Roman"/>
                <w:b/>
              </w:rPr>
              <w:t>К</w:t>
            </w:r>
            <w:r w:rsidRPr="0034412B">
              <w:rPr>
                <w:rFonts w:ascii="Times New Roman" w:hAnsi="Times New Roman"/>
                <w:b/>
                <w:vertAlign w:val="subscript"/>
              </w:rPr>
              <w:t>нев</w:t>
            </w:r>
            <w:proofErr w:type="spellEnd"/>
          </w:p>
        </w:tc>
        <w:tc>
          <w:tcPr>
            <w:tcW w:w="1556" w:type="dxa"/>
            <w:vMerge w:val="restart"/>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rPr>
                <w:rFonts w:ascii="Times New Roman" w:hAnsi="Times New Roman"/>
                <w:bCs/>
              </w:rPr>
            </w:pPr>
            <w:r w:rsidRPr="0034412B">
              <w:rPr>
                <w:rFonts w:ascii="Times New Roman" w:hAnsi="Times New Roman"/>
                <w:bCs/>
              </w:rPr>
              <w:t>= 1 +</w:t>
            </w:r>
          </w:p>
        </w:tc>
        <w:tc>
          <w:tcPr>
            <w:tcW w:w="3261" w:type="dxa"/>
            <w:tcBorders>
              <w:top w:val="nil"/>
              <w:left w:val="nil"/>
              <w:bottom w:val="single" w:sz="4" w:space="0" w:color="auto"/>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bCs/>
              </w:rPr>
            </w:pPr>
            <w:r w:rsidRPr="0034412B">
              <w:rPr>
                <w:rFonts w:ascii="Times New Roman" w:hAnsi="Times New Roman"/>
                <w:bCs/>
                <w:i/>
                <w:iCs/>
              </w:rPr>
              <w:t xml:space="preserve">% </w:t>
            </w:r>
            <w:proofErr w:type="spellStart"/>
            <w:r w:rsidRPr="0034412B">
              <w:rPr>
                <w:rFonts w:ascii="Times New Roman" w:hAnsi="Times New Roman"/>
                <w:bCs/>
                <w:i/>
                <w:iCs/>
              </w:rPr>
              <w:t>планируемых</w:t>
            </w:r>
            <w:proofErr w:type="spellEnd"/>
            <w:r w:rsidRPr="0034412B">
              <w:rPr>
                <w:rFonts w:ascii="Times New Roman" w:hAnsi="Times New Roman"/>
                <w:bCs/>
                <w:i/>
                <w:iCs/>
              </w:rPr>
              <w:t xml:space="preserve"> </w:t>
            </w:r>
            <w:proofErr w:type="spellStart"/>
            <w:r w:rsidRPr="0034412B">
              <w:rPr>
                <w:rFonts w:ascii="Times New Roman" w:hAnsi="Times New Roman"/>
                <w:bCs/>
                <w:i/>
                <w:iCs/>
              </w:rPr>
              <w:t>невыходов</w:t>
            </w:r>
            <w:proofErr w:type="spellEnd"/>
          </w:p>
        </w:tc>
        <w:tc>
          <w:tcPr>
            <w:tcW w:w="426" w:type="dxa"/>
            <w:vMerge w:val="restart"/>
            <w:tcBorders>
              <w:top w:val="nil"/>
              <w:left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rPr>
                <w:rFonts w:ascii="Times New Roman" w:hAnsi="Times New Roman"/>
                <w:bCs/>
              </w:rPr>
            </w:pPr>
          </w:p>
        </w:tc>
        <w:tc>
          <w:tcPr>
            <w:tcW w:w="1701" w:type="dxa"/>
            <w:vMerge w:val="restart"/>
            <w:tcBorders>
              <w:top w:val="nil"/>
              <w:left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center"/>
              <w:rPr>
                <w:rFonts w:ascii="Times New Roman" w:hAnsi="Times New Roman"/>
              </w:rPr>
            </w:pPr>
            <w:r w:rsidRPr="0034412B">
              <w:rPr>
                <w:rFonts w:ascii="Times New Roman" w:hAnsi="Times New Roman"/>
              </w:rPr>
              <w:t>(3)</w:t>
            </w:r>
          </w:p>
        </w:tc>
        <w:tc>
          <w:tcPr>
            <w:tcW w:w="1701" w:type="dxa"/>
            <w:vMerge w:val="restart"/>
            <w:tcBorders>
              <w:top w:val="nil"/>
              <w:left w:val="nil"/>
              <w:right w:val="nil"/>
            </w:tcBorders>
            <w:vAlign w:val="center"/>
          </w:tcPr>
          <w:p w:rsidR="00096082" w:rsidRPr="0034412B" w:rsidRDefault="00096082" w:rsidP="0031112D">
            <w:pPr>
              <w:tabs>
                <w:tab w:val="left" w:pos="1560"/>
              </w:tabs>
              <w:autoSpaceDE w:val="0"/>
              <w:autoSpaceDN w:val="0"/>
              <w:adjustRightInd w:val="0"/>
              <w:spacing w:line="276" w:lineRule="auto"/>
              <w:ind w:firstLine="709"/>
              <w:jc w:val="right"/>
              <w:rPr>
                <w:rFonts w:ascii="Times New Roman" w:hAnsi="Times New Roman"/>
                <w:bCs/>
              </w:rPr>
            </w:pPr>
          </w:p>
        </w:tc>
      </w:tr>
      <w:tr w:rsidR="00096082" w:rsidRPr="0034412B" w:rsidTr="0031112D">
        <w:trPr>
          <w:cantSplit/>
          <w:trHeight w:val="388"/>
          <w:jc w:val="right"/>
        </w:trPr>
        <w:tc>
          <w:tcPr>
            <w:tcW w:w="1435" w:type="dxa"/>
            <w:vMerge/>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jc w:val="center"/>
              <w:rPr>
                <w:rFonts w:ascii="Times New Roman" w:hAnsi="Times New Roman"/>
                <w:bCs/>
              </w:rPr>
            </w:pPr>
          </w:p>
        </w:tc>
        <w:tc>
          <w:tcPr>
            <w:tcW w:w="1556" w:type="dxa"/>
            <w:vMerge/>
            <w:tcBorders>
              <w:top w:val="nil"/>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jc w:val="center"/>
              <w:rPr>
                <w:rFonts w:ascii="Times New Roman" w:hAnsi="Times New Roman"/>
                <w:bCs/>
              </w:rPr>
            </w:pPr>
          </w:p>
        </w:tc>
        <w:tc>
          <w:tcPr>
            <w:tcW w:w="3261" w:type="dxa"/>
            <w:tcBorders>
              <w:top w:val="single" w:sz="4" w:space="0" w:color="auto"/>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jc w:val="center"/>
              <w:rPr>
                <w:rFonts w:ascii="Times New Roman" w:hAnsi="Times New Roman"/>
                <w:bCs/>
              </w:rPr>
            </w:pPr>
            <w:r w:rsidRPr="0034412B">
              <w:rPr>
                <w:rFonts w:ascii="Times New Roman" w:hAnsi="Times New Roman"/>
                <w:bCs/>
                <w:i/>
                <w:iCs/>
              </w:rPr>
              <w:t>100</w:t>
            </w:r>
            <w:r w:rsidRPr="0034412B">
              <w:rPr>
                <w:rFonts w:ascii="Times New Roman" w:hAnsi="Times New Roman"/>
                <w:bCs/>
                <w:i/>
                <w:iCs/>
                <w:vertAlign w:val="subscript"/>
              </w:rPr>
              <w:t xml:space="preserve"> </w:t>
            </w:r>
            <w:r w:rsidRPr="0034412B">
              <w:rPr>
                <w:rFonts w:ascii="Times New Roman" w:hAnsi="Times New Roman"/>
                <w:bCs/>
                <w:i/>
                <w:iCs/>
              </w:rPr>
              <w:t xml:space="preserve"> </w:t>
            </w:r>
          </w:p>
        </w:tc>
        <w:tc>
          <w:tcPr>
            <w:tcW w:w="426" w:type="dxa"/>
            <w:vMerge/>
            <w:tcBorders>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jc w:val="center"/>
              <w:rPr>
                <w:rFonts w:ascii="Times New Roman" w:hAnsi="Times New Roman"/>
                <w:bCs/>
              </w:rPr>
            </w:pPr>
          </w:p>
        </w:tc>
        <w:tc>
          <w:tcPr>
            <w:tcW w:w="1701" w:type="dxa"/>
            <w:vMerge/>
            <w:tcBorders>
              <w:left w:val="nil"/>
              <w:bottom w:val="nil"/>
              <w:right w:val="nil"/>
            </w:tcBorders>
            <w:vAlign w:val="center"/>
          </w:tcPr>
          <w:p w:rsidR="00096082" w:rsidRPr="0034412B" w:rsidRDefault="00096082" w:rsidP="0031112D">
            <w:pPr>
              <w:tabs>
                <w:tab w:val="left" w:pos="1560"/>
              </w:tabs>
              <w:autoSpaceDE w:val="0"/>
              <w:autoSpaceDN w:val="0"/>
              <w:adjustRightInd w:val="0"/>
              <w:spacing w:line="276" w:lineRule="auto"/>
              <w:jc w:val="center"/>
              <w:rPr>
                <w:rFonts w:ascii="Times New Roman" w:hAnsi="Times New Roman"/>
                <w:bCs/>
              </w:rPr>
            </w:pPr>
          </w:p>
        </w:tc>
        <w:tc>
          <w:tcPr>
            <w:tcW w:w="1701" w:type="dxa"/>
            <w:vMerge/>
            <w:tcBorders>
              <w:left w:val="nil"/>
              <w:bottom w:val="nil"/>
              <w:right w:val="nil"/>
            </w:tcBorders>
          </w:tcPr>
          <w:p w:rsidR="00096082" w:rsidRPr="0034412B" w:rsidRDefault="00096082" w:rsidP="0031112D">
            <w:pPr>
              <w:tabs>
                <w:tab w:val="left" w:pos="1560"/>
              </w:tabs>
              <w:autoSpaceDE w:val="0"/>
              <w:autoSpaceDN w:val="0"/>
              <w:adjustRightInd w:val="0"/>
              <w:spacing w:line="276" w:lineRule="auto"/>
              <w:jc w:val="center"/>
              <w:rPr>
                <w:rFonts w:ascii="Times New Roman" w:hAnsi="Times New Roman"/>
                <w:bCs/>
              </w:rPr>
            </w:pPr>
          </w:p>
        </w:tc>
      </w:tr>
    </w:tbl>
    <w:p w:rsidR="00096082" w:rsidRPr="0034412B" w:rsidRDefault="00096082" w:rsidP="00096082">
      <w:pPr>
        <w:pStyle w:val="ae"/>
        <w:widowControl w:val="0"/>
        <w:tabs>
          <w:tab w:val="left" w:pos="426"/>
        </w:tabs>
        <w:autoSpaceDE w:val="0"/>
        <w:autoSpaceDN w:val="0"/>
        <w:adjustRightInd w:val="0"/>
        <w:spacing w:after="150" w:line="276" w:lineRule="auto"/>
        <w:ind w:left="0" w:firstLine="709"/>
        <w:contextualSpacing w:val="0"/>
        <w:jc w:val="both"/>
        <w:rPr>
          <w:rFonts w:ascii="Times New Roman" w:hAnsi="Times New Roman"/>
          <w:sz w:val="24"/>
          <w:szCs w:val="24"/>
          <w:lang w:eastAsia="en-US"/>
        </w:rPr>
      </w:pPr>
      <w:r w:rsidRPr="0034412B">
        <w:rPr>
          <w:rFonts w:ascii="Times New Roman" w:hAnsi="Times New Roman"/>
          <w:sz w:val="24"/>
          <w:szCs w:val="24"/>
          <w:lang w:eastAsia="en-US"/>
        </w:rPr>
        <w:lastRenderedPageBreak/>
        <w:t>36.3. Определение коэффициента удаленности (</w:t>
      </w:r>
      <w:r w:rsidRPr="0034412B">
        <w:rPr>
          <w:rFonts w:ascii="Times New Roman" w:hAnsi="Times New Roman"/>
          <w:b/>
          <w:bCs/>
          <w:sz w:val="24"/>
          <w:szCs w:val="24"/>
          <w:lang w:val="en-US" w:eastAsia="en-US"/>
        </w:rPr>
        <w:t>K</w:t>
      </w:r>
      <w:r w:rsidRPr="0034412B">
        <w:rPr>
          <w:rFonts w:ascii="Times New Roman" w:hAnsi="Times New Roman"/>
          <w:b/>
          <w:bCs/>
          <w:sz w:val="24"/>
          <w:szCs w:val="24"/>
          <w:vertAlign w:val="subscript"/>
          <w:lang w:eastAsia="en-US"/>
        </w:rPr>
        <w:t>уд</w:t>
      </w:r>
      <w:r w:rsidRPr="0034412B">
        <w:rPr>
          <w:rFonts w:ascii="Times New Roman" w:hAnsi="Times New Roman"/>
          <w:sz w:val="24"/>
          <w:szCs w:val="24"/>
          <w:lang w:eastAsia="en-US"/>
        </w:rPr>
        <w:t>).</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Коэффициент удаленности структурных подразделений на территории одной организации (</w:t>
      </w:r>
      <w:r w:rsidRPr="0034412B">
        <w:rPr>
          <w:rFonts w:ascii="Times New Roman" w:hAnsi="Times New Roman"/>
          <w:b/>
          <w:bCs/>
          <w:lang w:eastAsia="en-US"/>
        </w:rPr>
        <w:t>K</w:t>
      </w:r>
      <w:r w:rsidRPr="00096082">
        <w:rPr>
          <w:rFonts w:ascii="Times New Roman" w:hAnsi="Times New Roman"/>
          <w:b/>
          <w:bCs/>
          <w:vertAlign w:val="subscript"/>
          <w:lang w:val="ru-RU" w:eastAsia="en-US"/>
        </w:rPr>
        <w:t>уд</w:t>
      </w:r>
      <w:r w:rsidRPr="00096082">
        <w:rPr>
          <w:rFonts w:ascii="Times New Roman" w:hAnsi="Times New Roman"/>
          <w:lang w:val="ru-RU" w:eastAsia="en-US"/>
        </w:rPr>
        <w:t xml:space="preserve">) составляет в зависимости от расстояния между структурными подразделениями: </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 xml:space="preserve">от 0,5 км до 1,5 км – </w:t>
      </w:r>
      <w:r w:rsidRPr="0034412B">
        <w:rPr>
          <w:rFonts w:ascii="Times New Roman" w:hAnsi="Times New Roman"/>
          <w:b/>
          <w:bCs/>
          <w:lang w:eastAsia="en-US"/>
        </w:rPr>
        <w:t>K</w:t>
      </w:r>
      <w:r w:rsidRPr="00096082">
        <w:rPr>
          <w:rFonts w:ascii="Times New Roman" w:hAnsi="Times New Roman"/>
          <w:b/>
          <w:bCs/>
          <w:vertAlign w:val="subscript"/>
          <w:lang w:val="ru-RU" w:eastAsia="en-US"/>
        </w:rPr>
        <w:t>уд</w:t>
      </w:r>
      <w:r w:rsidRPr="00096082">
        <w:rPr>
          <w:rFonts w:ascii="Times New Roman" w:hAnsi="Times New Roman"/>
          <w:lang w:val="ru-RU" w:eastAsia="en-US"/>
        </w:rPr>
        <w:t xml:space="preserve"> = 1,2, </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 xml:space="preserve">от 1,5 км </w:t>
      </w:r>
      <w:r w:rsidRPr="00096082">
        <w:rPr>
          <w:rFonts w:ascii="Times New Roman" w:hAnsi="Times New Roman"/>
          <w:lang w:val="ru-RU"/>
        </w:rPr>
        <w:t xml:space="preserve">до 30 км </w:t>
      </w:r>
      <w:r w:rsidRPr="00096082">
        <w:rPr>
          <w:rFonts w:ascii="Times New Roman" w:hAnsi="Times New Roman"/>
          <w:lang w:val="ru-RU" w:eastAsia="en-US"/>
        </w:rPr>
        <w:t xml:space="preserve">– </w:t>
      </w:r>
      <w:r w:rsidRPr="0034412B">
        <w:rPr>
          <w:rFonts w:ascii="Times New Roman" w:hAnsi="Times New Roman"/>
          <w:b/>
          <w:bCs/>
          <w:lang w:eastAsia="en-US"/>
        </w:rPr>
        <w:t>K</w:t>
      </w:r>
      <w:r w:rsidRPr="00096082">
        <w:rPr>
          <w:rFonts w:ascii="Times New Roman" w:hAnsi="Times New Roman"/>
          <w:b/>
          <w:bCs/>
          <w:vertAlign w:val="subscript"/>
          <w:lang w:val="ru-RU" w:eastAsia="en-US"/>
        </w:rPr>
        <w:t>уд</w:t>
      </w:r>
      <w:r w:rsidRPr="00096082">
        <w:rPr>
          <w:rFonts w:ascii="Times New Roman" w:hAnsi="Times New Roman"/>
          <w:lang w:val="ru-RU" w:eastAsia="en-US"/>
        </w:rPr>
        <w:t xml:space="preserve"> = 1,4,</w:t>
      </w:r>
    </w:p>
    <w:p w:rsidR="00096082" w:rsidRPr="0034412B" w:rsidRDefault="00096082" w:rsidP="00096082">
      <w:pPr>
        <w:pStyle w:val="ae"/>
        <w:tabs>
          <w:tab w:val="left" w:pos="318"/>
        </w:tabs>
        <w:spacing w:after="0" w:line="276" w:lineRule="auto"/>
        <w:ind w:left="34"/>
        <w:jc w:val="both"/>
        <w:rPr>
          <w:rFonts w:ascii="Times New Roman" w:hAnsi="Times New Roman"/>
          <w:sz w:val="24"/>
          <w:szCs w:val="24"/>
        </w:rPr>
      </w:pPr>
      <w:r w:rsidRPr="0034412B">
        <w:rPr>
          <w:rFonts w:ascii="Times New Roman" w:hAnsi="Times New Roman"/>
          <w:sz w:val="24"/>
          <w:szCs w:val="24"/>
        </w:rPr>
        <w:t xml:space="preserve">       от 30 км до 50 км – </w:t>
      </w:r>
      <w:proofErr w:type="spellStart"/>
      <w:r w:rsidRPr="0034412B">
        <w:rPr>
          <w:rFonts w:ascii="Times New Roman" w:hAnsi="Times New Roman"/>
          <w:sz w:val="24"/>
          <w:szCs w:val="24"/>
        </w:rPr>
        <w:t>Куд</w:t>
      </w:r>
      <w:proofErr w:type="spellEnd"/>
      <w:r w:rsidRPr="0034412B">
        <w:rPr>
          <w:rFonts w:ascii="Times New Roman" w:hAnsi="Times New Roman"/>
          <w:sz w:val="24"/>
          <w:szCs w:val="24"/>
        </w:rPr>
        <w:t xml:space="preserve"> = 1,6,</w:t>
      </w:r>
    </w:p>
    <w:p w:rsidR="00096082" w:rsidRPr="0034412B" w:rsidRDefault="00096082" w:rsidP="00096082">
      <w:pPr>
        <w:pStyle w:val="ae"/>
        <w:tabs>
          <w:tab w:val="left" w:pos="318"/>
        </w:tabs>
        <w:spacing w:after="0" w:line="276" w:lineRule="auto"/>
        <w:ind w:left="34"/>
        <w:jc w:val="both"/>
        <w:rPr>
          <w:rFonts w:ascii="Times New Roman" w:hAnsi="Times New Roman"/>
          <w:sz w:val="24"/>
          <w:szCs w:val="24"/>
        </w:rPr>
      </w:pPr>
      <w:r w:rsidRPr="0034412B">
        <w:rPr>
          <w:rFonts w:ascii="Times New Roman" w:hAnsi="Times New Roman"/>
          <w:sz w:val="24"/>
          <w:szCs w:val="24"/>
        </w:rPr>
        <w:t xml:space="preserve">       более 50 км – </w:t>
      </w:r>
      <w:proofErr w:type="spellStart"/>
      <w:r w:rsidRPr="0034412B">
        <w:rPr>
          <w:rFonts w:ascii="Times New Roman" w:hAnsi="Times New Roman"/>
          <w:sz w:val="24"/>
          <w:szCs w:val="24"/>
        </w:rPr>
        <w:t>Куд</w:t>
      </w:r>
      <w:proofErr w:type="spellEnd"/>
      <w:r w:rsidRPr="0034412B">
        <w:rPr>
          <w:rFonts w:ascii="Times New Roman" w:hAnsi="Times New Roman"/>
          <w:sz w:val="24"/>
          <w:szCs w:val="24"/>
        </w:rPr>
        <w:t xml:space="preserve"> = 2.</w:t>
      </w:r>
    </w:p>
    <w:p w:rsidR="00096082" w:rsidRPr="00096082" w:rsidRDefault="00096082" w:rsidP="00096082">
      <w:pPr>
        <w:spacing w:line="276" w:lineRule="auto"/>
        <w:ind w:firstLine="709"/>
        <w:contextualSpacing/>
        <w:jc w:val="both"/>
        <w:rPr>
          <w:rFonts w:ascii="Times New Roman" w:hAnsi="Times New Roman"/>
          <w:lang w:val="ru-RU" w:eastAsia="en-US"/>
        </w:rPr>
      </w:pPr>
    </w:p>
    <w:p w:rsidR="00096082" w:rsidRPr="0034412B" w:rsidRDefault="00096082" w:rsidP="00096082">
      <w:pPr>
        <w:pStyle w:val="ae"/>
        <w:widowControl w:val="0"/>
        <w:tabs>
          <w:tab w:val="left" w:pos="426"/>
        </w:tabs>
        <w:autoSpaceDE w:val="0"/>
        <w:autoSpaceDN w:val="0"/>
        <w:adjustRightInd w:val="0"/>
        <w:spacing w:after="150" w:line="276" w:lineRule="auto"/>
        <w:ind w:left="0" w:firstLine="709"/>
        <w:contextualSpacing w:val="0"/>
        <w:jc w:val="both"/>
        <w:rPr>
          <w:rFonts w:ascii="Times New Roman" w:hAnsi="Times New Roman"/>
          <w:sz w:val="24"/>
          <w:szCs w:val="24"/>
          <w:lang w:eastAsia="en-US"/>
        </w:rPr>
      </w:pPr>
      <w:r w:rsidRPr="0034412B">
        <w:rPr>
          <w:rFonts w:ascii="Times New Roman" w:hAnsi="Times New Roman"/>
          <w:sz w:val="24"/>
          <w:szCs w:val="24"/>
        </w:rPr>
        <w:t xml:space="preserve">37. Далее определяется норма управляемости (количество руководителей и их заместителей) в зависимости от полученной суммарной </w:t>
      </w:r>
      <w:r w:rsidRPr="0034412B">
        <w:rPr>
          <w:rFonts w:ascii="Times New Roman" w:hAnsi="Times New Roman"/>
          <w:sz w:val="24"/>
          <w:szCs w:val="24"/>
          <w:lang w:eastAsia="en-US"/>
        </w:rPr>
        <w:t>нормативной численности работников по всем трудовым функциям, определяемой в соответствии с пунктами 34 - 36 Рекомендаций.</w:t>
      </w: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Норма управляемости</w:t>
      </w:r>
      <w:r w:rsidRPr="00096082">
        <w:rPr>
          <w:rFonts w:ascii="Times New Roman" w:hAnsi="Times New Roman"/>
          <w:b/>
          <w:bCs/>
          <w:lang w:val="ru-RU" w:eastAsia="en-US"/>
        </w:rPr>
        <w:t xml:space="preserve"> </w:t>
      </w:r>
      <w:proofErr w:type="spellStart"/>
      <w:r w:rsidRPr="00096082">
        <w:rPr>
          <w:rFonts w:ascii="Times New Roman" w:hAnsi="Times New Roman"/>
          <w:b/>
          <w:bCs/>
          <w:lang w:val="ru-RU" w:eastAsia="en-US"/>
        </w:rPr>
        <w:t>Н</w:t>
      </w:r>
      <w:r w:rsidRPr="00096082">
        <w:rPr>
          <w:rFonts w:ascii="Times New Roman" w:hAnsi="Times New Roman"/>
          <w:b/>
          <w:bCs/>
          <w:vertAlign w:val="subscript"/>
          <w:lang w:val="ru-RU" w:eastAsia="en-US"/>
        </w:rPr>
        <w:t>уп</w:t>
      </w:r>
      <w:proofErr w:type="spellEnd"/>
      <w:r w:rsidRPr="00096082">
        <w:rPr>
          <w:rFonts w:ascii="Times New Roman" w:hAnsi="Times New Roman"/>
          <w:lang w:val="ru-RU" w:eastAsia="en-US"/>
        </w:rPr>
        <w:t>. Определяется по таблице 7.</w:t>
      </w:r>
    </w:p>
    <w:p w:rsidR="00096082" w:rsidRPr="0034412B" w:rsidRDefault="00096082" w:rsidP="00096082">
      <w:pPr>
        <w:spacing w:line="276" w:lineRule="auto"/>
        <w:ind w:firstLine="709"/>
        <w:contextualSpacing/>
        <w:jc w:val="right"/>
        <w:rPr>
          <w:rFonts w:ascii="Times New Roman" w:hAnsi="Times New Roman"/>
          <w:bCs/>
          <w:iCs/>
          <w:lang w:eastAsia="en-US"/>
        </w:rPr>
      </w:pPr>
      <w:bookmarkStart w:id="15" w:name="_Hlk66495884"/>
      <w:proofErr w:type="spellStart"/>
      <w:r w:rsidRPr="0034412B">
        <w:rPr>
          <w:rFonts w:ascii="Times New Roman" w:hAnsi="Times New Roman"/>
          <w:bCs/>
          <w:iCs/>
          <w:lang w:eastAsia="en-US"/>
        </w:rPr>
        <w:t>Таблица</w:t>
      </w:r>
      <w:proofErr w:type="spellEnd"/>
      <w:r w:rsidRPr="0034412B">
        <w:rPr>
          <w:rFonts w:ascii="Times New Roman" w:hAnsi="Times New Roman"/>
          <w:bCs/>
          <w:iCs/>
          <w:lang w:eastAsia="en-US"/>
        </w:rPr>
        <w:t xml:space="preserve"> 7</w:t>
      </w:r>
    </w:p>
    <w:p w:rsidR="00096082" w:rsidRPr="0034412B" w:rsidRDefault="00096082" w:rsidP="00096082">
      <w:pPr>
        <w:spacing w:line="276" w:lineRule="auto"/>
        <w:ind w:left="709"/>
        <w:contextualSpacing/>
        <w:jc w:val="right"/>
        <w:rPr>
          <w:rFonts w:ascii="Times New Roman" w:hAnsi="Times New Roman"/>
          <w:b/>
          <w:bCs/>
          <w:i/>
          <w:iCs/>
          <w:lang w:eastAsia="en-US"/>
        </w:rPr>
      </w:pPr>
    </w:p>
    <w:tbl>
      <w:tblPr>
        <w:tblStyle w:val="11"/>
        <w:tblW w:w="0" w:type="auto"/>
        <w:tblInd w:w="137" w:type="dxa"/>
        <w:tblLook w:val="01E0" w:firstRow="1" w:lastRow="1" w:firstColumn="1" w:lastColumn="1" w:noHBand="0" w:noVBand="0"/>
      </w:tblPr>
      <w:tblGrid>
        <w:gridCol w:w="4745"/>
        <w:gridCol w:w="4889"/>
      </w:tblGrid>
      <w:tr w:rsidR="00096082" w:rsidRPr="00096082" w:rsidTr="0031112D">
        <w:trPr>
          <w:trHeight w:val="1019"/>
        </w:trPr>
        <w:tc>
          <w:tcPr>
            <w:tcW w:w="5032" w:type="dxa"/>
          </w:tcPr>
          <w:bookmarkEnd w:id="15"/>
          <w:p w:rsidR="00096082" w:rsidRPr="00096082" w:rsidRDefault="00096082" w:rsidP="0031112D">
            <w:pPr>
              <w:spacing w:line="276" w:lineRule="auto"/>
              <w:jc w:val="center"/>
              <w:rPr>
                <w:rFonts w:ascii="Times New Roman" w:hAnsi="Times New Roman"/>
                <w:lang w:val="ru-RU"/>
              </w:rPr>
            </w:pPr>
            <w:r w:rsidRPr="00096082">
              <w:rPr>
                <w:rFonts w:ascii="Times New Roman" w:hAnsi="Times New Roman"/>
                <w:iCs/>
                <w:lang w:val="ru-RU"/>
              </w:rPr>
              <w:t>Рекомендуемая</w:t>
            </w:r>
            <w:r w:rsidRPr="00096082">
              <w:rPr>
                <w:rFonts w:ascii="Times New Roman" w:hAnsi="Times New Roman"/>
                <w:b/>
                <w:iCs/>
                <w:lang w:val="ru-RU"/>
              </w:rPr>
              <w:t xml:space="preserve"> нормативная </w:t>
            </w:r>
            <w:r w:rsidRPr="00096082">
              <w:rPr>
                <w:rFonts w:ascii="Times New Roman" w:hAnsi="Times New Roman"/>
                <w:b/>
                <w:bCs/>
                <w:lang w:val="ru-RU"/>
              </w:rPr>
              <w:t>численность сотрудников службы охраны труда, чел.</w:t>
            </w:r>
          </w:p>
        </w:tc>
        <w:tc>
          <w:tcPr>
            <w:tcW w:w="5183" w:type="dxa"/>
          </w:tcPr>
          <w:p w:rsidR="00096082" w:rsidRPr="00096082" w:rsidRDefault="00096082" w:rsidP="0031112D">
            <w:pPr>
              <w:spacing w:line="276" w:lineRule="auto"/>
              <w:jc w:val="center"/>
              <w:rPr>
                <w:rFonts w:ascii="Times New Roman" w:hAnsi="Times New Roman"/>
                <w:b/>
                <w:bCs/>
                <w:lang w:val="ru-RU"/>
              </w:rPr>
            </w:pPr>
            <w:r w:rsidRPr="00096082">
              <w:rPr>
                <w:rFonts w:ascii="Times New Roman" w:hAnsi="Times New Roman"/>
                <w:b/>
                <w:bCs/>
                <w:lang w:val="ru-RU"/>
              </w:rPr>
              <w:t xml:space="preserve">Норма управляемости </w:t>
            </w:r>
          </w:p>
          <w:p w:rsidR="00096082" w:rsidRPr="00096082" w:rsidRDefault="00096082" w:rsidP="0031112D">
            <w:pPr>
              <w:spacing w:line="276" w:lineRule="auto"/>
              <w:jc w:val="center"/>
              <w:rPr>
                <w:rFonts w:ascii="Times New Roman" w:hAnsi="Times New Roman"/>
                <w:lang w:val="ru-RU"/>
              </w:rPr>
            </w:pPr>
            <w:r w:rsidRPr="00096082">
              <w:rPr>
                <w:rFonts w:ascii="Times New Roman" w:hAnsi="Times New Roman"/>
                <w:b/>
                <w:bCs/>
                <w:lang w:val="ru-RU"/>
              </w:rPr>
              <w:t>(численность руководителей и их заместителей), чел.</w:t>
            </w:r>
          </w:p>
        </w:tc>
      </w:tr>
      <w:tr w:rsidR="00096082" w:rsidRPr="0034412B" w:rsidTr="0031112D">
        <w:trPr>
          <w:trHeight w:val="339"/>
        </w:trPr>
        <w:tc>
          <w:tcPr>
            <w:tcW w:w="5032" w:type="dxa"/>
          </w:tcPr>
          <w:p w:rsidR="00096082" w:rsidRPr="0034412B" w:rsidRDefault="00096082" w:rsidP="0031112D">
            <w:pPr>
              <w:spacing w:line="276" w:lineRule="auto"/>
              <w:jc w:val="center"/>
              <w:rPr>
                <w:rFonts w:ascii="Times New Roman" w:hAnsi="Times New Roman"/>
              </w:rPr>
            </w:pPr>
            <w:proofErr w:type="spellStart"/>
            <w:r w:rsidRPr="0034412B">
              <w:rPr>
                <w:rFonts w:ascii="Times New Roman" w:hAnsi="Times New Roman"/>
              </w:rPr>
              <w:t>До</w:t>
            </w:r>
            <w:proofErr w:type="spellEnd"/>
            <w:r w:rsidRPr="0034412B">
              <w:rPr>
                <w:rFonts w:ascii="Times New Roman" w:hAnsi="Times New Roman"/>
              </w:rPr>
              <w:t xml:space="preserve"> 3</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0</w:t>
            </w:r>
            <w:r w:rsidRPr="0034412B">
              <w:rPr>
                <w:rStyle w:val="a8"/>
                <w:rFonts w:ascii="Times New Roman" w:hAnsi="Times New Roman"/>
              </w:rPr>
              <w:footnoteReference w:id="7"/>
            </w:r>
          </w:p>
        </w:tc>
      </w:tr>
      <w:tr w:rsidR="00096082" w:rsidRPr="0034412B" w:rsidTr="0031112D">
        <w:trPr>
          <w:trHeight w:val="339"/>
        </w:trPr>
        <w:tc>
          <w:tcPr>
            <w:tcW w:w="5032"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4 – 9</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1</w:t>
            </w:r>
            <w:r w:rsidRPr="0034412B">
              <w:rPr>
                <w:rStyle w:val="a8"/>
                <w:rFonts w:ascii="Times New Roman" w:hAnsi="Times New Roman"/>
              </w:rPr>
              <w:footnoteReference w:id="8"/>
            </w:r>
          </w:p>
        </w:tc>
      </w:tr>
      <w:tr w:rsidR="00096082" w:rsidRPr="0034412B" w:rsidTr="0031112D">
        <w:trPr>
          <w:trHeight w:val="339"/>
        </w:trPr>
        <w:tc>
          <w:tcPr>
            <w:tcW w:w="5032"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10 – 15</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 xml:space="preserve">2 </w:t>
            </w:r>
          </w:p>
        </w:tc>
      </w:tr>
      <w:tr w:rsidR="00096082" w:rsidRPr="0034412B" w:rsidTr="0031112D">
        <w:trPr>
          <w:trHeight w:val="323"/>
        </w:trPr>
        <w:tc>
          <w:tcPr>
            <w:tcW w:w="5032"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16 – 26</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3</w:t>
            </w:r>
          </w:p>
        </w:tc>
      </w:tr>
      <w:tr w:rsidR="00096082" w:rsidRPr="0034412B" w:rsidTr="0031112D">
        <w:trPr>
          <w:trHeight w:val="339"/>
        </w:trPr>
        <w:tc>
          <w:tcPr>
            <w:tcW w:w="5032"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27 – 42</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4</w:t>
            </w:r>
          </w:p>
        </w:tc>
      </w:tr>
      <w:tr w:rsidR="00096082" w:rsidRPr="0034412B" w:rsidTr="0031112D">
        <w:trPr>
          <w:trHeight w:val="339"/>
        </w:trPr>
        <w:tc>
          <w:tcPr>
            <w:tcW w:w="5032"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43 – 55</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5</w:t>
            </w:r>
          </w:p>
        </w:tc>
      </w:tr>
      <w:tr w:rsidR="00096082" w:rsidRPr="0034412B" w:rsidTr="0031112D">
        <w:trPr>
          <w:trHeight w:val="339"/>
        </w:trPr>
        <w:tc>
          <w:tcPr>
            <w:tcW w:w="5032" w:type="dxa"/>
          </w:tcPr>
          <w:p w:rsidR="00096082" w:rsidRPr="0034412B" w:rsidRDefault="00096082" w:rsidP="0031112D">
            <w:pPr>
              <w:spacing w:line="276" w:lineRule="auto"/>
              <w:jc w:val="center"/>
              <w:rPr>
                <w:rFonts w:ascii="Times New Roman" w:hAnsi="Times New Roman"/>
              </w:rPr>
            </w:pPr>
            <w:proofErr w:type="spellStart"/>
            <w:r w:rsidRPr="0034412B">
              <w:rPr>
                <w:rFonts w:ascii="Times New Roman" w:hAnsi="Times New Roman"/>
              </w:rPr>
              <w:t>свыше</w:t>
            </w:r>
            <w:proofErr w:type="spellEnd"/>
            <w:r w:rsidRPr="0034412B">
              <w:rPr>
                <w:rFonts w:ascii="Times New Roman" w:hAnsi="Times New Roman"/>
              </w:rPr>
              <w:t xml:space="preserve"> 56</w:t>
            </w:r>
          </w:p>
        </w:tc>
        <w:tc>
          <w:tcPr>
            <w:tcW w:w="5183" w:type="dxa"/>
          </w:tcPr>
          <w:p w:rsidR="00096082" w:rsidRPr="0034412B" w:rsidRDefault="00096082" w:rsidP="0031112D">
            <w:pPr>
              <w:spacing w:line="276" w:lineRule="auto"/>
              <w:jc w:val="center"/>
              <w:rPr>
                <w:rFonts w:ascii="Times New Roman" w:hAnsi="Times New Roman"/>
              </w:rPr>
            </w:pPr>
            <w:r w:rsidRPr="0034412B">
              <w:rPr>
                <w:rFonts w:ascii="Times New Roman" w:hAnsi="Times New Roman"/>
              </w:rPr>
              <w:t>6</w:t>
            </w:r>
          </w:p>
        </w:tc>
      </w:tr>
    </w:tbl>
    <w:p w:rsidR="00096082" w:rsidRPr="0034412B" w:rsidRDefault="00096082" w:rsidP="00096082">
      <w:pPr>
        <w:spacing w:line="276" w:lineRule="auto"/>
        <w:ind w:left="709"/>
        <w:contextualSpacing/>
        <w:jc w:val="both"/>
        <w:rPr>
          <w:rFonts w:ascii="Times New Roman" w:hAnsi="Times New Roman"/>
          <w:lang w:eastAsia="en-US"/>
        </w:rPr>
      </w:pPr>
    </w:p>
    <w:p w:rsidR="00096082" w:rsidRPr="00096082" w:rsidRDefault="00096082" w:rsidP="00096082">
      <w:pPr>
        <w:spacing w:line="276" w:lineRule="auto"/>
        <w:ind w:firstLine="709"/>
        <w:contextualSpacing/>
        <w:jc w:val="both"/>
        <w:rPr>
          <w:rFonts w:ascii="Times New Roman" w:hAnsi="Times New Roman"/>
          <w:lang w:val="ru-RU" w:eastAsia="en-US"/>
        </w:rPr>
      </w:pPr>
      <w:r w:rsidRPr="00096082">
        <w:rPr>
          <w:rFonts w:ascii="Times New Roman" w:hAnsi="Times New Roman"/>
          <w:lang w:val="ru-RU" w:eastAsia="en-US"/>
        </w:rPr>
        <w:t>38. Итоговая рекомендуемая нормативная численность работников службы охраны труда у работодателя определяется путем суммирования нормы управляемости, определяемой в соответствии с пунктом 37 Рекомендаций, с</w:t>
      </w:r>
      <w:r w:rsidRPr="00096082">
        <w:rPr>
          <w:rFonts w:ascii="Times New Roman" w:hAnsi="Times New Roman"/>
          <w:lang w:val="ru-RU"/>
        </w:rPr>
        <w:t xml:space="preserve"> полученной суммарной </w:t>
      </w:r>
      <w:r w:rsidRPr="00096082">
        <w:rPr>
          <w:rFonts w:ascii="Times New Roman" w:hAnsi="Times New Roman"/>
          <w:lang w:val="ru-RU" w:eastAsia="en-US"/>
        </w:rPr>
        <w:t xml:space="preserve">нормативной численностью работников по всем трудовым функциям, определяемой в соответствии с пунктами 34 – 36 Рекомендаций. </w:t>
      </w:r>
    </w:p>
    <w:p w:rsidR="00096082" w:rsidRPr="00096082" w:rsidRDefault="00096082" w:rsidP="00096082">
      <w:pPr>
        <w:autoSpaceDE w:val="0"/>
        <w:autoSpaceDN w:val="0"/>
        <w:adjustRightInd w:val="0"/>
        <w:spacing w:line="276" w:lineRule="auto"/>
        <w:ind w:firstLine="709"/>
        <w:jc w:val="both"/>
        <w:rPr>
          <w:rFonts w:ascii="Times New Roman" w:hAnsi="Times New Roman"/>
          <w:lang w:val="ru-RU"/>
        </w:rPr>
      </w:pPr>
      <w:r w:rsidRPr="00096082">
        <w:rPr>
          <w:rFonts w:ascii="Times New Roman" w:hAnsi="Times New Roman"/>
          <w:lang w:val="ru-RU" w:eastAsia="en-US"/>
        </w:rPr>
        <w:t xml:space="preserve">39. При определении итоговой </w:t>
      </w:r>
      <w:r w:rsidRPr="00096082">
        <w:rPr>
          <w:rFonts w:ascii="Times New Roman" w:hAnsi="Times New Roman"/>
          <w:iCs/>
          <w:lang w:val="ru-RU"/>
        </w:rPr>
        <w:t xml:space="preserve">рекомендуемой нормативной </w:t>
      </w:r>
      <w:r w:rsidRPr="00096082">
        <w:rPr>
          <w:rFonts w:ascii="Times New Roman" w:hAnsi="Times New Roman"/>
          <w:lang w:val="ru-RU" w:eastAsia="en-US"/>
        </w:rPr>
        <w:t>численности работников службы охраны труда у работодателя округление полученного значения производится в порядке, указанном в таблице 8. Данные нормативы численности определяют рекомендуемое количество штатных ставок службы охраны труда у</w:t>
      </w:r>
      <w:r w:rsidRPr="0034412B">
        <w:rPr>
          <w:rFonts w:ascii="Times New Roman" w:hAnsi="Times New Roman"/>
          <w:lang w:eastAsia="en-US"/>
        </w:rPr>
        <w:t> </w:t>
      </w:r>
      <w:r w:rsidRPr="00096082">
        <w:rPr>
          <w:rFonts w:ascii="Times New Roman" w:hAnsi="Times New Roman"/>
          <w:lang w:val="ru-RU" w:eastAsia="en-US"/>
        </w:rPr>
        <w:t xml:space="preserve">работодателя. При определении фактической штатной численности работников службы охраны труда полученное значение итоговой </w:t>
      </w:r>
      <w:r w:rsidRPr="00096082">
        <w:rPr>
          <w:rFonts w:ascii="Times New Roman" w:hAnsi="Times New Roman"/>
          <w:iCs/>
          <w:lang w:val="ru-RU"/>
        </w:rPr>
        <w:t xml:space="preserve">рекомендуемой нормативной </w:t>
      </w:r>
      <w:r w:rsidRPr="00096082">
        <w:rPr>
          <w:rFonts w:ascii="Times New Roman" w:hAnsi="Times New Roman"/>
          <w:lang w:val="ru-RU" w:eastAsia="en-US"/>
        </w:rPr>
        <w:t xml:space="preserve">численности работников службы охраны труда у работодателя дополнительно округляется до целого числа. </w:t>
      </w:r>
    </w:p>
    <w:p w:rsidR="00096082" w:rsidRPr="0034412B" w:rsidRDefault="00096082" w:rsidP="00096082">
      <w:pPr>
        <w:spacing w:line="276" w:lineRule="auto"/>
        <w:ind w:firstLine="709"/>
        <w:contextualSpacing/>
        <w:jc w:val="right"/>
        <w:rPr>
          <w:rFonts w:ascii="Times New Roman" w:hAnsi="Times New Roman"/>
          <w:bCs/>
          <w:iCs/>
          <w:lang w:eastAsia="en-US"/>
        </w:rPr>
      </w:pPr>
      <w:proofErr w:type="spellStart"/>
      <w:r w:rsidRPr="0034412B">
        <w:rPr>
          <w:rFonts w:ascii="Times New Roman" w:hAnsi="Times New Roman"/>
          <w:bCs/>
          <w:iCs/>
          <w:lang w:eastAsia="en-US"/>
        </w:rPr>
        <w:t>Таблица</w:t>
      </w:r>
      <w:proofErr w:type="spellEnd"/>
      <w:r w:rsidRPr="0034412B">
        <w:rPr>
          <w:rFonts w:ascii="Times New Roman" w:hAnsi="Times New Roman"/>
          <w:bCs/>
          <w:iCs/>
          <w:lang w:eastAsia="en-US"/>
        </w:rPr>
        <w:t xml:space="preserve"> 8</w:t>
      </w:r>
    </w:p>
    <w:p w:rsidR="00096082" w:rsidRPr="0034412B" w:rsidRDefault="00096082" w:rsidP="00096082">
      <w:pPr>
        <w:spacing w:line="276" w:lineRule="auto"/>
        <w:ind w:firstLine="709"/>
        <w:contextualSpacing/>
        <w:jc w:val="both"/>
        <w:rPr>
          <w:rFonts w:ascii="Times New Roman" w:hAnsi="Times New Roman"/>
          <w:lang w:eastAsia="en-US"/>
        </w:rPr>
      </w:pPr>
    </w:p>
    <w:tbl>
      <w:tblPr>
        <w:tblStyle w:val="a5"/>
        <w:tblW w:w="10532" w:type="dxa"/>
        <w:tblLook w:val="04A0" w:firstRow="1" w:lastRow="0" w:firstColumn="1" w:lastColumn="0" w:noHBand="0" w:noVBand="1"/>
      </w:tblPr>
      <w:tblGrid>
        <w:gridCol w:w="2000"/>
        <w:gridCol w:w="4319"/>
        <w:gridCol w:w="4213"/>
      </w:tblGrid>
      <w:tr w:rsidR="00096082" w:rsidRPr="0034412B" w:rsidTr="0031112D">
        <w:trPr>
          <w:trHeight w:val="737"/>
        </w:trPr>
        <w:tc>
          <w:tcPr>
            <w:tcW w:w="2000" w:type="dxa"/>
          </w:tcPr>
          <w:p w:rsidR="00096082" w:rsidRPr="0034412B" w:rsidRDefault="00096082" w:rsidP="0031112D">
            <w:pPr>
              <w:spacing w:line="276" w:lineRule="auto"/>
              <w:contextualSpacing/>
              <w:jc w:val="center"/>
              <w:rPr>
                <w:rFonts w:ascii="Times New Roman" w:hAnsi="Times New Roman"/>
                <w:b/>
                <w:bCs/>
                <w:lang w:eastAsia="en-US"/>
              </w:rPr>
            </w:pPr>
            <w:r w:rsidRPr="0034412B">
              <w:rPr>
                <w:rFonts w:ascii="Times New Roman" w:hAnsi="Times New Roman"/>
                <w:b/>
                <w:bCs/>
                <w:lang w:eastAsia="en-US"/>
              </w:rPr>
              <w:t>№ п/п</w:t>
            </w:r>
          </w:p>
        </w:tc>
        <w:tc>
          <w:tcPr>
            <w:tcW w:w="4319" w:type="dxa"/>
          </w:tcPr>
          <w:p w:rsidR="00096082" w:rsidRPr="0034412B" w:rsidRDefault="00096082" w:rsidP="0031112D">
            <w:pPr>
              <w:spacing w:line="276" w:lineRule="auto"/>
              <w:contextualSpacing/>
              <w:jc w:val="center"/>
              <w:rPr>
                <w:rFonts w:ascii="Times New Roman" w:hAnsi="Times New Roman"/>
                <w:b/>
                <w:bCs/>
                <w:lang w:eastAsia="en-US"/>
              </w:rPr>
            </w:pPr>
            <w:proofErr w:type="spellStart"/>
            <w:r w:rsidRPr="0034412B">
              <w:rPr>
                <w:rFonts w:ascii="Times New Roman" w:hAnsi="Times New Roman"/>
                <w:b/>
                <w:bCs/>
                <w:lang w:eastAsia="en-US"/>
              </w:rPr>
              <w:t>Рассчитанная</w:t>
            </w:r>
            <w:proofErr w:type="spellEnd"/>
            <w:r w:rsidRPr="0034412B">
              <w:rPr>
                <w:rFonts w:ascii="Times New Roman" w:hAnsi="Times New Roman"/>
                <w:b/>
                <w:bCs/>
                <w:lang w:eastAsia="en-US"/>
              </w:rPr>
              <w:t xml:space="preserve"> </w:t>
            </w:r>
            <w:proofErr w:type="spellStart"/>
            <w:r w:rsidRPr="0034412B">
              <w:rPr>
                <w:rFonts w:ascii="Times New Roman" w:hAnsi="Times New Roman"/>
                <w:b/>
                <w:bCs/>
                <w:lang w:eastAsia="en-US"/>
              </w:rPr>
              <w:t>рекомендуемая</w:t>
            </w:r>
            <w:proofErr w:type="spellEnd"/>
            <w:r w:rsidRPr="0034412B">
              <w:rPr>
                <w:rFonts w:ascii="Times New Roman" w:hAnsi="Times New Roman"/>
                <w:b/>
                <w:bCs/>
                <w:lang w:eastAsia="en-US"/>
              </w:rPr>
              <w:t xml:space="preserve"> </w:t>
            </w:r>
            <w:proofErr w:type="spellStart"/>
            <w:r w:rsidRPr="0034412B">
              <w:rPr>
                <w:rFonts w:ascii="Times New Roman" w:hAnsi="Times New Roman"/>
                <w:b/>
                <w:bCs/>
                <w:lang w:eastAsia="en-US"/>
              </w:rPr>
              <w:t>численность</w:t>
            </w:r>
            <w:proofErr w:type="spellEnd"/>
            <w:r w:rsidRPr="0034412B">
              <w:rPr>
                <w:rFonts w:ascii="Times New Roman" w:hAnsi="Times New Roman"/>
                <w:b/>
                <w:bCs/>
                <w:lang w:eastAsia="en-US"/>
              </w:rPr>
              <w:t xml:space="preserve"> </w:t>
            </w:r>
          </w:p>
        </w:tc>
        <w:tc>
          <w:tcPr>
            <w:tcW w:w="4213" w:type="dxa"/>
          </w:tcPr>
          <w:p w:rsidR="00096082" w:rsidRPr="0034412B" w:rsidRDefault="00096082" w:rsidP="0031112D">
            <w:pPr>
              <w:spacing w:line="276" w:lineRule="auto"/>
              <w:contextualSpacing/>
              <w:jc w:val="center"/>
              <w:rPr>
                <w:rFonts w:ascii="Times New Roman" w:hAnsi="Times New Roman"/>
                <w:b/>
                <w:bCs/>
                <w:lang w:eastAsia="en-US"/>
              </w:rPr>
            </w:pPr>
            <w:proofErr w:type="spellStart"/>
            <w:r w:rsidRPr="0034412B">
              <w:rPr>
                <w:rFonts w:ascii="Times New Roman" w:hAnsi="Times New Roman"/>
                <w:b/>
                <w:bCs/>
                <w:lang w:eastAsia="en-US"/>
              </w:rPr>
              <w:t>Правила</w:t>
            </w:r>
            <w:proofErr w:type="spellEnd"/>
            <w:r w:rsidRPr="0034412B">
              <w:rPr>
                <w:rFonts w:ascii="Times New Roman" w:hAnsi="Times New Roman"/>
                <w:b/>
                <w:bCs/>
                <w:lang w:eastAsia="en-US"/>
              </w:rPr>
              <w:t xml:space="preserve"> </w:t>
            </w:r>
            <w:proofErr w:type="spellStart"/>
            <w:r w:rsidRPr="0034412B">
              <w:rPr>
                <w:rFonts w:ascii="Times New Roman" w:hAnsi="Times New Roman"/>
                <w:b/>
                <w:bCs/>
                <w:lang w:eastAsia="en-US"/>
              </w:rPr>
              <w:t>округления</w:t>
            </w:r>
            <w:proofErr w:type="spellEnd"/>
          </w:p>
        </w:tc>
      </w:tr>
      <w:tr w:rsidR="00096082" w:rsidRPr="0034412B" w:rsidTr="0031112D">
        <w:trPr>
          <w:trHeight w:val="368"/>
        </w:trPr>
        <w:tc>
          <w:tcPr>
            <w:tcW w:w="2000"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lastRenderedPageBreak/>
              <w:t>1</w:t>
            </w:r>
          </w:p>
        </w:tc>
        <w:tc>
          <w:tcPr>
            <w:tcW w:w="4319"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менее</w:t>
            </w:r>
            <w:proofErr w:type="spellEnd"/>
            <w:r w:rsidRPr="0034412B">
              <w:rPr>
                <w:rFonts w:ascii="Times New Roman" w:hAnsi="Times New Roman"/>
                <w:lang w:eastAsia="en-US"/>
              </w:rPr>
              <w:t xml:space="preserve"> 0,13</w:t>
            </w:r>
          </w:p>
        </w:tc>
        <w:tc>
          <w:tcPr>
            <w:tcW w:w="4213"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Отбрасываются</w:t>
            </w:r>
            <w:proofErr w:type="spellEnd"/>
            <w:r w:rsidRPr="0034412B">
              <w:rPr>
                <w:rFonts w:ascii="Times New Roman" w:hAnsi="Times New Roman"/>
                <w:lang w:eastAsia="en-US"/>
              </w:rPr>
              <w:t xml:space="preserve"> (0)</w:t>
            </w:r>
          </w:p>
        </w:tc>
      </w:tr>
      <w:tr w:rsidR="00096082" w:rsidRPr="0034412B" w:rsidTr="0031112D">
        <w:trPr>
          <w:trHeight w:val="368"/>
        </w:trPr>
        <w:tc>
          <w:tcPr>
            <w:tcW w:w="2000"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2</w:t>
            </w:r>
          </w:p>
        </w:tc>
        <w:tc>
          <w:tcPr>
            <w:tcW w:w="4319"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0,13 – 0,37</w:t>
            </w:r>
          </w:p>
        </w:tc>
        <w:tc>
          <w:tcPr>
            <w:tcW w:w="4213"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Округляются</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до</w:t>
            </w:r>
            <w:proofErr w:type="spellEnd"/>
            <w:r w:rsidRPr="0034412B">
              <w:rPr>
                <w:rFonts w:ascii="Times New Roman" w:hAnsi="Times New Roman"/>
                <w:lang w:eastAsia="en-US"/>
              </w:rPr>
              <w:t xml:space="preserve"> 0,25</w:t>
            </w:r>
          </w:p>
        </w:tc>
      </w:tr>
      <w:tr w:rsidR="00096082" w:rsidRPr="0034412B" w:rsidTr="0031112D">
        <w:trPr>
          <w:trHeight w:val="351"/>
        </w:trPr>
        <w:tc>
          <w:tcPr>
            <w:tcW w:w="2000"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3</w:t>
            </w:r>
          </w:p>
        </w:tc>
        <w:tc>
          <w:tcPr>
            <w:tcW w:w="4319"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0,38-0,62</w:t>
            </w:r>
          </w:p>
        </w:tc>
        <w:tc>
          <w:tcPr>
            <w:tcW w:w="4213"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Округляются</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до</w:t>
            </w:r>
            <w:proofErr w:type="spellEnd"/>
            <w:r w:rsidRPr="0034412B">
              <w:rPr>
                <w:rFonts w:ascii="Times New Roman" w:hAnsi="Times New Roman"/>
                <w:lang w:eastAsia="en-US"/>
              </w:rPr>
              <w:t xml:space="preserve"> 0,5</w:t>
            </w:r>
          </w:p>
        </w:tc>
      </w:tr>
      <w:tr w:rsidR="00096082" w:rsidRPr="0034412B" w:rsidTr="0031112D">
        <w:trPr>
          <w:trHeight w:val="368"/>
        </w:trPr>
        <w:tc>
          <w:tcPr>
            <w:tcW w:w="2000"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4</w:t>
            </w:r>
          </w:p>
        </w:tc>
        <w:tc>
          <w:tcPr>
            <w:tcW w:w="4319"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0,63 – 0,87</w:t>
            </w:r>
          </w:p>
        </w:tc>
        <w:tc>
          <w:tcPr>
            <w:tcW w:w="4213"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Округляются</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до</w:t>
            </w:r>
            <w:proofErr w:type="spellEnd"/>
            <w:r w:rsidRPr="0034412B">
              <w:rPr>
                <w:rFonts w:ascii="Times New Roman" w:hAnsi="Times New Roman"/>
                <w:lang w:eastAsia="en-US"/>
              </w:rPr>
              <w:t xml:space="preserve"> 0,75</w:t>
            </w:r>
          </w:p>
        </w:tc>
      </w:tr>
      <w:tr w:rsidR="00096082" w:rsidRPr="0034412B" w:rsidTr="0031112D">
        <w:trPr>
          <w:trHeight w:val="368"/>
        </w:trPr>
        <w:tc>
          <w:tcPr>
            <w:tcW w:w="2000" w:type="dxa"/>
          </w:tcPr>
          <w:p w:rsidR="00096082" w:rsidRPr="0034412B" w:rsidRDefault="00096082" w:rsidP="0031112D">
            <w:pPr>
              <w:spacing w:line="276" w:lineRule="auto"/>
              <w:contextualSpacing/>
              <w:jc w:val="center"/>
              <w:rPr>
                <w:rFonts w:ascii="Times New Roman" w:hAnsi="Times New Roman"/>
                <w:lang w:eastAsia="en-US"/>
              </w:rPr>
            </w:pPr>
            <w:r w:rsidRPr="0034412B">
              <w:rPr>
                <w:rFonts w:ascii="Times New Roman" w:hAnsi="Times New Roman"/>
                <w:lang w:eastAsia="en-US"/>
              </w:rPr>
              <w:t>5</w:t>
            </w:r>
          </w:p>
        </w:tc>
        <w:tc>
          <w:tcPr>
            <w:tcW w:w="4319"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свыше</w:t>
            </w:r>
            <w:proofErr w:type="spellEnd"/>
            <w:r w:rsidRPr="0034412B">
              <w:rPr>
                <w:rFonts w:ascii="Times New Roman" w:hAnsi="Times New Roman"/>
                <w:lang w:eastAsia="en-US"/>
              </w:rPr>
              <w:t xml:space="preserve"> 0,87</w:t>
            </w:r>
          </w:p>
        </w:tc>
        <w:tc>
          <w:tcPr>
            <w:tcW w:w="4213" w:type="dxa"/>
          </w:tcPr>
          <w:p w:rsidR="00096082" w:rsidRPr="0034412B" w:rsidRDefault="00096082" w:rsidP="0031112D">
            <w:pPr>
              <w:spacing w:line="276" w:lineRule="auto"/>
              <w:contextualSpacing/>
              <w:jc w:val="center"/>
              <w:rPr>
                <w:rFonts w:ascii="Times New Roman" w:hAnsi="Times New Roman"/>
                <w:lang w:eastAsia="en-US"/>
              </w:rPr>
            </w:pPr>
            <w:proofErr w:type="spellStart"/>
            <w:r w:rsidRPr="0034412B">
              <w:rPr>
                <w:rFonts w:ascii="Times New Roman" w:hAnsi="Times New Roman"/>
                <w:lang w:eastAsia="en-US"/>
              </w:rPr>
              <w:t>Округляются</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до</w:t>
            </w:r>
            <w:proofErr w:type="spellEnd"/>
            <w:r w:rsidRPr="0034412B">
              <w:rPr>
                <w:rFonts w:ascii="Times New Roman" w:hAnsi="Times New Roman"/>
                <w:lang w:eastAsia="en-US"/>
              </w:rPr>
              <w:t xml:space="preserve"> 1,0</w:t>
            </w:r>
          </w:p>
        </w:tc>
      </w:tr>
    </w:tbl>
    <w:p w:rsidR="00096082" w:rsidRDefault="00096082" w:rsidP="00096082">
      <w:pPr>
        <w:spacing w:line="276" w:lineRule="auto"/>
        <w:contextualSpacing/>
        <w:jc w:val="both"/>
        <w:rPr>
          <w:rFonts w:ascii="Times New Roman" w:hAnsi="Times New Roman"/>
          <w:lang w:eastAsia="en-US"/>
        </w:rPr>
      </w:pPr>
    </w:p>
    <w:p w:rsidR="00096082" w:rsidRPr="00096082" w:rsidRDefault="00096082" w:rsidP="00096082">
      <w:pPr>
        <w:autoSpaceDE w:val="0"/>
        <w:autoSpaceDN w:val="0"/>
        <w:adjustRightInd w:val="0"/>
        <w:spacing w:line="276" w:lineRule="auto"/>
        <w:ind w:firstLine="568"/>
        <w:rPr>
          <w:rFonts w:ascii="Times New Roman" w:eastAsiaTheme="minorHAnsi" w:hAnsi="Times New Roman"/>
          <w:b/>
          <w:bCs/>
          <w:sz w:val="28"/>
          <w:szCs w:val="28"/>
          <w:lang w:val="ru-RU" w:eastAsia="en-US"/>
        </w:rPr>
      </w:pPr>
      <w:r w:rsidRPr="00096082">
        <w:rPr>
          <w:rFonts w:ascii="Times New Roman" w:eastAsiaTheme="minorHAnsi" w:hAnsi="Times New Roman"/>
          <w:b/>
          <w:bCs/>
          <w:lang w:val="ru-RU" w:eastAsia="en-US"/>
        </w:rPr>
        <w:t xml:space="preserve">Локализация: </w:t>
      </w:r>
      <w:hyperlink r:id="rId11" w:history="1">
        <w:r w:rsidRPr="00096082">
          <w:rPr>
            <w:rFonts w:ascii="Times New Roman" w:eastAsiaTheme="minorHAnsi" w:hAnsi="Times New Roman"/>
            <w:b/>
            <w:bCs/>
            <w:color w:val="0000FF"/>
            <w:u w:val="single"/>
            <w:lang w:val="ru-RU" w:eastAsia="en-US"/>
          </w:rPr>
          <w:t>охрана труда</w:t>
        </w:r>
      </w:hyperlink>
      <w:r w:rsidRPr="00096082">
        <w:rPr>
          <w:rFonts w:ascii="Times New Roman" w:eastAsiaTheme="minorHAnsi" w:hAnsi="Times New Roman"/>
          <w:b/>
          <w:bCs/>
          <w:lang w:val="ru-RU" w:eastAsia="en-US"/>
        </w:rPr>
        <w:t xml:space="preserve"> на Блог-инженера.рф</w:t>
      </w:r>
    </w:p>
    <w:p w:rsidR="00096082" w:rsidRPr="00096082" w:rsidRDefault="00096082" w:rsidP="00096082">
      <w:pPr>
        <w:spacing w:line="276" w:lineRule="auto"/>
        <w:contextualSpacing/>
        <w:jc w:val="both"/>
        <w:rPr>
          <w:rFonts w:ascii="Times New Roman" w:hAnsi="Times New Roman"/>
          <w:lang w:val="ru-RU" w:eastAsia="en-US"/>
        </w:rPr>
      </w:pPr>
    </w:p>
    <w:p w:rsidR="00096082" w:rsidRPr="00096082" w:rsidRDefault="00096082" w:rsidP="00096082">
      <w:pPr>
        <w:autoSpaceDE w:val="0"/>
        <w:autoSpaceDN w:val="0"/>
        <w:adjustRightInd w:val="0"/>
        <w:spacing w:line="276" w:lineRule="auto"/>
        <w:ind w:left="5387"/>
        <w:jc w:val="both"/>
        <w:outlineLvl w:val="0"/>
        <w:rPr>
          <w:rFonts w:ascii="Times New Roman" w:hAnsi="Times New Roman"/>
          <w:lang w:val="ru-RU"/>
        </w:rPr>
      </w:pPr>
      <w:r w:rsidRPr="00096082">
        <w:rPr>
          <w:rFonts w:ascii="Times New Roman" w:hAnsi="Times New Roman"/>
          <w:lang w:val="ru-RU"/>
        </w:rPr>
        <w:br w:type="page"/>
      </w:r>
    </w:p>
    <w:p w:rsidR="00096082" w:rsidRPr="00096082" w:rsidRDefault="00096082" w:rsidP="00096082">
      <w:pPr>
        <w:autoSpaceDE w:val="0"/>
        <w:autoSpaceDN w:val="0"/>
        <w:adjustRightInd w:val="0"/>
        <w:spacing w:line="276" w:lineRule="auto"/>
        <w:ind w:left="5387"/>
        <w:jc w:val="center"/>
        <w:outlineLvl w:val="0"/>
        <w:rPr>
          <w:rFonts w:ascii="Times New Roman" w:hAnsi="Times New Roman"/>
          <w:lang w:val="ru-RU"/>
        </w:rPr>
      </w:pPr>
      <w:r w:rsidRPr="00096082">
        <w:rPr>
          <w:rFonts w:ascii="Times New Roman" w:hAnsi="Times New Roman"/>
          <w:lang w:val="ru-RU"/>
        </w:rPr>
        <w:lastRenderedPageBreak/>
        <w:t>Приложение № 1</w:t>
      </w:r>
    </w:p>
    <w:p w:rsidR="00096082" w:rsidRPr="00096082" w:rsidRDefault="00096082" w:rsidP="00096082">
      <w:pPr>
        <w:autoSpaceDE w:val="0"/>
        <w:autoSpaceDN w:val="0"/>
        <w:adjustRightInd w:val="0"/>
        <w:spacing w:line="276" w:lineRule="auto"/>
        <w:ind w:left="5387"/>
        <w:jc w:val="center"/>
        <w:rPr>
          <w:rFonts w:ascii="Times New Roman" w:hAnsi="Times New Roman"/>
          <w:lang w:val="ru-RU"/>
        </w:rPr>
      </w:pPr>
      <w:r w:rsidRPr="00096082">
        <w:rPr>
          <w:rFonts w:ascii="Times New Roman" w:hAnsi="Times New Roman"/>
          <w:lang w:val="ru-RU"/>
        </w:rPr>
        <w:t>к Рекомендациям по структуре</w:t>
      </w:r>
    </w:p>
    <w:p w:rsidR="00096082" w:rsidRPr="00096082" w:rsidRDefault="00096082" w:rsidP="00096082">
      <w:pPr>
        <w:autoSpaceDE w:val="0"/>
        <w:autoSpaceDN w:val="0"/>
        <w:adjustRightInd w:val="0"/>
        <w:spacing w:line="276" w:lineRule="auto"/>
        <w:ind w:left="5387"/>
        <w:jc w:val="center"/>
        <w:rPr>
          <w:rFonts w:ascii="Times New Roman" w:hAnsi="Times New Roman"/>
          <w:lang w:val="ru-RU"/>
        </w:rPr>
      </w:pPr>
      <w:r w:rsidRPr="00096082">
        <w:rPr>
          <w:rFonts w:ascii="Times New Roman" w:hAnsi="Times New Roman"/>
          <w:lang w:val="ru-RU"/>
        </w:rPr>
        <w:t>службы охраны труда в организации и по численности работников службы охраны труда, утвержденным приказом Министерства труда и</w:t>
      </w:r>
      <w:r w:rsidRPr="0034412B">
        <w:rPr>
          <w:rFonts w:ascii="Times New Roman" w:hAnsi="Times New Roman"/>
        </w:rPr>
        <w:t> </w:t>
      </w:r>
      <w:r w:rsidRPr="00096082">
        <w:rPr>
          <w:rFonts w:ascii="Times New Roman" w:hAnsi="Times New Roman"/>
          <w:lang w:val="ru-RU"/>
        </w:rPr>
        <w:t>социальной защиты Российской Федерации</w:t>
      </w:r>
    </w:p>
    <w:p w:rsidR="00096082" w:rsidRPr="00096082" w:rsidRDefault="00096082" w:rsidP="00096082">
      <w:pPr>
        <w:autoSpaceDE w:val="0"/>
        <w:autoSpaceDN w:val="0"/>
        <w:adjustRightInd w:val="0"/>
        <w:spacing w:line="276" w:lineRule="auto"/>
        <w:ind w:left="5387"/>
        <w:jc w:val="center"/>
        <w:rPr>
          <w:rFonts w:ascii="Times New Roman" w:hAnsi="Times New Roman"/>
          <w:lang w:val="ru-RU"/>
        </w:rPr>
      </w:pPr>
      <w:r w:rsidRPr="00096082">
        <w:rPr>
          <w:rFonts w:ascii="Times New Roman" w:hAnsi="Times New Roman"/>
          <w:lang w:val="ru-RU"/>
        </w:rPr>
        <w:t>от ___________________ 2022 г. № ______</w:t>
      </w:r>
    </w:p>
    <w:p w:rsidR="00096082" w:rsidRPr="00096082" w:rsidRDefault="00096082" w:rsidP="00096082">
      <w:pPr>
        <w:spacing w:after="150" w:line="276" w:lineRule="auto"/>
        <w:jc w:val="both"/>
        <w:rPr>
          <w:rFonts w:ascii="Times New Roman" w:hAnsi="Times New Roman"/>
          <w:lang w:val="ru-RU" w:eastAsia="en-US"/>
        </w:rPr>
      </w:pPr>
    </w:p>
    <w:p w:rsidR="00096082" w:rsidRPr="00096082" w:rsidRDefault="00096082" w:rsidP="00096082">
      <w:pPr>
        <w:spacing w:after="150" w:line="276" w:lineRule="auto"/>
        <w:jc w:val="both"/>
        <w:rPr>
          <w:rFonts w:ascii="Times New Roman" w:hAnsi="Times New Roman"/>
          <w:lang w:val="ru-RU" w:eastAsia="en-US"/>
        </w:rPr>
      </w:pPr>
    </w:p>
    <w:p w:rsidR="00096082" w:rsidRPr="00096082" w:rsidRDefault="00096082" w:rsidP="00096082">
      <w:pPr>
        <w:autoSpaceDE w:val="0"/>
        <w:autoSpaceDN w:val="0"/>
        <w:adjustRightInd w:val="0"/>
        <w:spacing w:line="276" w:lineRule="auto"/>
        <w:jc w:val="center"/>
        <w:rPr>
          <w:rFonts w:ascii="Times New Roman" w:hAnsi="Times New Roman"/>
          <w:b/>
          <w:bCs/>
          <w:lang w:val="ru-RU"/>
        </w:rPr>
      </w:pPr>
      <w:r w:rsidRPr="00096082">
        <w:rPr>
          <w:rFonts w:ascii="Times New Roman" w:hAnsi="Times New Roman"/>
          <w:b/>
          <w:bCs/>
          <w:lang w:val="ru-RU"/>
        </w:rPr>
        <w:t xml:space="preserve">Пример расчета численности </w:t>
      </w:r>
    </w:p>
    <w:p w:rsidR="00096082" w:rsidRPr="00096082" w:rsidRDefault="00096082" w:rsidP="00096082">
      <w:pPr>
        <w:autoSpaceDE w:val="0"/>
        <w:autoSpaceDN w:val="0"/>
        <w:adjustRightInd w:val="0"/>
        <w:spacing w:line="276" w:lineRule="auto"/>
        <w:jc w:val="center"/>
        <w:rPr>
          <w:rFonts w:ascii="Times New Roman" w:hAnsi="Times New Roman"/>
          <w:lang w:val="ru-RU"/>
        </w:rPr>
      </w:pPr>
      <w:r w:rsidRPr="00096082">
        <w:rPr>
          <w:rFonts w:ascii="Times New Roman" w:hAnsi="Times New Roman"/>
          <w:b/>
          <w:bCs/>
          <w:lang w:val="ru-RU"/>
        </w:rPr>
        <w:t>работников службы охраны труда у работодателя</w:t>
      </w:r>
    </w:p>
    <w:p w:rsidR="00096082" w:rsidRPr="00096082" w:rsidRDefault="00096082" w:rsidP="00096082">
      <w:pPr>
        <w:autoSpaceDE w:val="0"/>
        <w:autoSpaceDN w:val="0"/>
        <w:adjustRightInd w:val="0"/>
        <w:spacing w:line="276" w:lineRule="auto"/>
        <w:rPr>
          <w:rFonts w:ascii="Times New Roman" w:hAnsi="Times New Roman"/>
          <w:lang w:val="ru-RU"/>
        </w:rPr>
      </w:pPr>
    </w:p>
    <w:p w:rsidR="00096082" w:rsidRPr="00096082" w:rsidRDefault="00096082" w:rsidP="00096082">
      <w:pPr>
        <w:autoSpaceDE w:val="0"/>
        <w:autoSpaceDN w:val="0"/>
        <w:adjustRightInd w:val="0"/>
        <w:spacing w:line="276" w:lineRule="auto"/>
        <w:rPr>
          <w:rFonts w:ascii="Times New Roman" w:hAnsi="Times New Roman"/>
          <w:lang w:val="ru-RU"/>
        </w:rPr>
      </w:pPr>
      <w:r w:rsidRPr="00096082">
        <w:rPr>
          <w:rFonts w:ascii="Times New Roman" w:hAnsi="Times New Roman"/>
          <w:lang w:val="ru-RU"/>
        </w:rPr>
        <w:t>Данные работодателя, необходимые для создания службы охраны труда:</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lang w:eastAsia="en-US"/>
        </w:rPr>
        <w:t>Среднесписочная численность работников – 1100 чел.</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Численность рабочих, занятых на работах с вредными условиями труда – 265 чел.</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Количество производственных структурных подразделений – 44.</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Среднемесячная численность вновь принятых работников – 21 чел.</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Среднегодовое количество несчастных случаев, произошедших за предшествующие 5 лет, – 6 несчастных случаев, один из которых со смертельным исходом.</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Работодателю присвоена категория значительного риска.</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 xml:space="preserve">Процент планируемых невыходов (болезни, отпуска, дополнительные отпуска </w:t>
      </w:r>
      <w:r w:rsidRPr="0034412B">
        <w:rPr>
          <w:rFonts w:ascii="Times New Roman" w:hAnsi="Times New Roman"/>
          <w:spacing w:val="-4"/>
          <w:sz w:val="24"/>
          <w:szCs w:val="24"/>
        </w:rPr>
        <w:t>за вредные условия труда, за условия работы (Крайний Север и др. условия) – 20%.</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 xml:space="preserve">Удаленность объектов – от 0,5 км до 1,5 км. </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Командировки за год – 42 календарных дня.</w:t>
      </w:r>
    </w:p>
    <w:p w:rsidR="00096082" w:rsidRPr="0034412B" w:rsidRDefault="00096082" w:rsidP="00096082">
      <w:pPr>
        <w:pStyle w:val="ae"/>
        <w:numPr>
          <w:ilvl w:val="0"/>
          <w:numId w:val="19"/>
        </w:numPr>
        <w:tabs>
          <w:tab w:val="left" w:pos="142"/>
        </w:tabs>
        <w:spacing w:line="276" w:lineRule="auto"/>
        <w:jc w:val="both"/>
        <w:rPr>
          <w:rFonts w:ascii="Times New Roman" w:hAnsi="Times New Roman"/>
          <w:sz w:val="24"/>
          <w:szCs w:val="24"/>
          <w:lang w:eastAsia="en-US"/>
        </w:rPr>
      </w:pPr>
      <w:r w:rsidRPr="0034412B">
        <w:rPr>
          <w:rFonts w:ascii="Times New Roman" w:hAnsi="Times New Roman"/>
          <w:sz w:val="24"/>
          <w:szCs w:val="24"/>
        </w:rPr>
        <w:t xml:space="preserve"> Дополнительные трудовые функции – есть.</w:t>
      </w:r>
    </w:p>
    <w:p w:rsidR="00096082" w:rsidRPr="00096082" w:rsidRDefault="00096082" w:rsidP="00096082">
      <w:pPr>
        <w:tabs>
          <w:tab w:val="left" w:pos="142"/>
        </w:tabs>
        <w:spacing w:line="276" w:lineRule="auto"/>
        <w:jc w:val="both"/>
        <w:rPr>
          <w:rFonts w:ascii="Times New Roman" w:hAnsi="Times New Roman"/>
          <w:b/>
          <w:bCs/>
          <w:i/>
          <w:iCs/>
          <w:lang w:val="ru-RU"/>
        </w:rPr>
      </w:pPr>
      <w:r w:rsidRPr="00096082">
        <w:rPr>
          <w:rFonts w:ascii="Times New Roman" w:hAnsi="Times New Roman"/>
          <w:b/>
          <w:bCs/>
          <w:i/>
          <w:iCs/>
          <w:lang w:val="ru-RU" w:eastAsia="en-US"/>
        </w:rPr>
        <w:t xml:space="preserve">Расчет численности </w:t>
      </w:r>
      <w:r w:rsidRPr="00096082">
        <w:rPr>
          <w:rFonts w:ascii="Times New Roman" w:hAnsi="Times New Roman"/>
          <w:b/>
          <w:bCs/>
          <w:i/>
          <w:iCs/>
          <w:lang w:val="ru-RU"/>
        </w:rPr>
        <w:t>работников службы охраны труда</w:t>
      </w:r>
    </w:p>
    <w:p w:rsidR="00096082" w:rsidRPr="0034412B" w:rsidRDefault="00096082" w:rsidP="00096082">
      <w:pPr>
        <w:pStyle w:val="ae"/>
        <w:numPr>
          <w:ilvl w:val="0"/>
          <w:numId w:val="21"/>
        </w:numPr>
        <w:tabs>
          <w:tab w:val="left" w:pos="142"/>
        </w:tabs>
        <w:spacing w:line="276" w:lineRule="auto"/>
        <w:ind w:left="0" w:firstLine="709"/>
        <w:jc w:val="both"/>
        <w:rPr>
          <w:rFonts w:ascii="Times New Roman" w:hAnsi="Times New Roman"/>
          <w:b/>
          <w:bCs/>
          <w:i/>
          <w:iCs/>
          <w:sz w:val="24"/>
          <w:szCs w:val="24"/>
          <w:lang w:eastAsia="en-US"/>
        </w:rPr>
      </w:pPr>
      <w:r w:rsidRPr="0034412B">
        <w:rPr>
          <w:rFonts w:ascii="Times New Roman" w:hAnsi="Times New Roman"/>
          <w:sz w:val="24"/>
          <w:szCs w:val="24"/>
          <w:lang w:eastAsia="en-US"/>
        </w:rPr>
        <w:t>Определяем суммарную нормативную численность работников службы охраны труда (</w:t>
      </w:r>
      <w:r w:rsidRPr="0034412B">
        <w:rPr>
          <w:rFonts w:ascii="Times New Roman" w:hAnsi="Times New Roman"/>
          <w:b/>
          <w:bCs/>
          <w:sz w:val="24"/>
          <w:szCs w:val="24"/>
          <w:lang w:eastAsia="en-US"/>
        </w:rPr>
        <w:t>∑Н</w:t>
      </w:r>
      <w:r w:rsidRPr="0034412B">
        <w:rPr>
          <w:rFonts w:ascii="Times New Roman" w:hAnsi="Times New Roman"/>
          <w:sz w:val="24"/>
          <w:szCs w:val="24"/>
          <w:lang w:eastAsia="en-US"/>
        </w:rPr>
        <w:t>) на выполнение всех трудовых функций, кроме участия в работе комиссии по расследованию несчастных случаев (функция 30.6):</w:t>
      </w:r>
    </w:p>
    <w:tbl>
      <w:tblPr>
        <w:tblStyle w:val="a5"/>
        <w:tblW w:w="0" w:type="auto"/>
        <w:tblInd w:w="988" w:type="dxa"/>
        <w:tblLook w:val="04A0" w:firstRow="1" w:lastRow="0" w:firstColumn="1" w:lastColumn="0" w:noHBand="0" w:noVBand="1"/>
      </w:tblPr>
      <w:tblGrid>
        <w:gridCol w:w="3685"/>
        <w:gridCol w:w="4536"/>
      </w:tblGrid>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proofErr w:type="spellStart"/>
            <w:r w:rsidRPr="0034412B">
              <w:rPr>
                <w:rFonts w:ascii="Times New Roman" w:hAnsi="Times New Roman"/>
                <w:lang w:eastAsia="en-US"/>
              </w:rPr>
              <w:t>Номер</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таблицы</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из</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раздела</w:t>
            </w:r>
            <w:proofErr w:type="spellEnd"/>
            <w:r w:rsidRPr="0034412B">
              <w:rPr>
                <w:rFonts w:ascii="Times New Roman" w:hAnsi="Times New Roman"/>
                <w:lang w:eastAsia="en-US"/>
              </w:rPr>
              <w:t xml:space="preserve"> 4</w:t>
            </w:r>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proofErr w:type="spellStart"/>
            <w:r w:rsidRPr="0034412B">
              <w:rPr>
                <w:rFonts w:ascii="Times New Roman" w:hAnsi="Times New Roman"/>
                <w:lang w:eastAsia="en-US"/>
              </w:rPr>
              <w:t>Нормативная</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численность</w:t>
            </w:r>
            <w:proofErr w:type="spellEnd"/>
            <w:r w:rsidRPr="0034412B">
              <w:rPr>
                <w:rFonts w:ascii="Times New Roman" w:hAnsi="Times New Roman"/>
                <w:lang w:eastAsia="en-US"/>
              </w:rPr>
              <w:t xml:space="preserve">, </w:t>
            </w:r>
            <w:proofErr w:type="spellStart"/>
            <w:r w:rsidRPr="0034412B">
              <w:rPr>
                <w:rFonts w:ascii="Times New Roman" w:hAnsi="Times New Roman"/>
                <w:lang w:eastAsia="en-US"/>
              </w:rPr>
              <w:t>чел</w:t>
            </w:r>
            <w:proofErr w:type="spellEnd"/>
          </w:p>
        </w:tc>
      </w:tr>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1</w:t>
            </w:r>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0,82</w:t>
            </w:r>
          </w:p>
        </w:tc>
      </w:tr>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2</w:t>
            </w:r>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0,12</w:t>
            </w:r>
          </w:p>
        </w:tc>
      </w:tr>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3</w:t>
            </w:r>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1,18</w:t>
            </w:r>
          </w:p>
        </w:tc>
      </w:tr>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4</w:t>
            </w:r>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0,59</w:t>
            </w:r>
          </w:p>
        </w:tc>
      </w:tr>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5</w:t>
            </w:r>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0,82</w:t>
            </w:r>
          </w:p>
        </w:tc>
      </w:tr>
      <w:tr w:rsidR="00096082" w:rsidRPr="0034412B" w:rsidTr="0031112D">
        <w:tc>
          <w:tcPr>
            <w:tcW w:w="3685" w:type="dxa"/>
          </w:tcPr>
          <w:p w:rsidR="00096082" w:rsidRPr="0034412B" w:rsidRDefault="00096082" w:rsidP="0031112D">
            <w:pPr>
              <w:tabs>
                <w:tab w:val="left" w:pos="142"/>
              </w:tabs>
              <w:spacing w:line="276" w:lineRule="auto"/>
              <w:jc w:val="center"/>
              <w:rPr>
                <w:rFonts w:ascii="Times New Roman" w:hAnsi="Times New Roman"/>
                <w:lang w:eastAsia="en-US"/>
              </w:rPr>
            </w:pPr>
            <w:proofErr w:type="spellStart"/>
            <w:r w:rsidRPr="0034412B">
              <w:rPr>
                <w:rFonts w:ascii="Times New Roman" w:hAnsi="Times New Roman"/>
                <w:lang w:eastAsia="en-US"/>
              </w:rPr>
              <w:t>Итого</w:t>
            </w:r>
            <w:proofErr w:type="spellEnd"/>
          </w:p>
        </w:tc>
        <w:tc>
          <w:tcPr>
            <w:tcW w:w="4536" w:type="dxa"/>
          </w:tcPr>
          <w:p w:rsidR="00096082" w:rsidRPr="0034412B" w:rsidRDefault="00096082" w:rsidP="0031112D">
            <w:pPr>
              <w:tabs>
                <w:tab w:val="left" w:pos="142"/>
              </w:tabs>
              <w:spacing w:line="276" w:lineRule="auto"/>
              <w:jc w:val="center"/>
              <w:rPr>
                <w:rFonts w:ascii="Times New Roman" w:hAnsi="Times New Roman"/>
                <w:lang w:eastAsia="en-US"/>
              </w:rPr>
            </w:pPr>
            <w:r w:rsidRPr="0034412B">
              <w:rPr>
                <w:rFonts w:ascii="Times New Roman" w:hAnsi="Times New Roman"/>
                <w:lang w:eastAsia="en-US"/>
              </w:rPr>
              <w:t>3,53</w:t>
            </w:r>
          </w:p>
        </w:tc>
      </w:tr>
    </w:tbl>
    <w:p w:rsidR="00096082" w:rsidRPr="0034412B" w:rsidRDefault="00096082" w:rsidP="00096082">
      <w:pPr>
        <w:tabs>
          <w:tab w:val="left" w:pos="142"/>
        </w:tabs>
        <w:spacing w:after="150" w:line="276" w:lineRule="auto"/>
        <w:jc w:val="both"/>
        <w:rPr>
          <w:rFonts w:ascii="Times New Roman" w:hAnsi="Times New Roman"/>
        </w:rPr>
      </w:pPr>
    </w:p>
    <w:p w:rsidR="00096082" w:rsidRPr="0034412B" w:rsidRDefault="00096082" w:rsidP="00096082">
      <w:pPr>
        <w:tabs>
          <w:tab w:val="left" w:pos="142"/>
        </w:tabs>
        <w:spacing w:after="150" w:line="276" w:lineRule="auto"/>
        <w:jc w:val="both"/>
        <w:rPr>
          <w:rFonts w:ascii="Times New Roman" w:hAnsi="Times New Roman"/>
        </w:rPr>
      </w:pPr>
    </w:p>
    <w:p w:rsidR="00096082" w:rsidRPr="0034412B" w:rsidRDefault="00096082" w:rsidP="00096082">
      <w:pPr>
        <w:tabs>
          <w:tab w:val="left" w:pos="142"/>
        </w:tabs>
        <w:spacing w:after="150" w:line="276" w:lineRule="auto"/>
        <w:ind w:firstLine="709"/>
        <w:jc w:val="both"/>
        <w:rPr>
          <w:rFonts w:ascii="Times New Roman" w:hAnsi="Times New Roman"/>
        </w:rPr>
      </w:pPr>
      <w:proofErr w:type="spellStart"/>
      <w:r w:rsidRPr="0034412B">
        <w:rPr>
          <w:rFonts w:ascii="Times New Roman" w:hAnsi="Times New Roman"/>
        </w:rPr>
        <w:t>По</w:t>
      </w:r>
      <w:proofErr w:type="spellEnd"/>
      <w:r w:rsidRPr="0034412B">
        <w:rPr>
          <w:rFonts w:ascii="Times New Roman" w:hAnsi="Times New Roman"/>
        </w:rPr>
        <w:t xml:space="preserve"> </w:t>
      </w:r>
      <w:proofErr w:type="spellStart"/>
      <w:r w:rsidRPr="0034412B">
        <w:rPr>
          <w:rFonts w:ascii="Times New Roman" w:hAnsi="Times New Roman"/>
        </w:rPr>
        <w:t>функции</w:t>
      </w:r>
      <w:proofErr w:type="spellEnd"/>
      <w:r w:rsidRPr="0034412B">
        <w:rPr>
          <w:rFonts w:ascii="Times New Roman" w:hAnsi="Times New Roman"/>
        </w:rPr>
        <w:t xml:space="preserve"> 30.6:</w:t>
      </w:r>
    </w:p>
    <w:p w:rsidR="00096082" w:rsidRPr="0034412B" w:rsidRDefault="00096082" w:rsidP="00096082">
      <w:pPr>
        <w:tabs>
          <w:tab w:val="left" w:pos="142"/>
        </w:tabs>
        <w:spacing w:after="150" w:line="276" w:lineRule="auto"/>
        <w:ind w:firstLine="709"/>
        <w:jc w:val="both"/>
        <w:rPr>
          <w:rFonts w:ascii="Times New Roman" w:hAnsi="Times New Roman"/>
        </w:rPr>
      </w:pPr>
      <w:proofErr w:type="spellStart"/>
      <w:r w:rsidRPr="0034412B">
        <w:rPr>
          <w:rFonts w:ascii="Times New Roman" w:hAnsi="Times New Roman"/>
        </w:rPr>
        <w:t>Несчастные</w:t>
      </w:r>
      <w:proofErr w:type="spellEnd"/>
      <w:r w:rsidRPr="0034412B">
        <w:rPr>
          <w:rFonts w:ascii="Times New Roman" w:hAnsi="Times New Roman"/>
        </w:rPr>
        <w:t xml:space="preserve"> </w:t>
      </w:r>
      <w:proofErr w:type="spellStart"/>
      <w:r w:rsidRPr="0034412B">
        <w:rPr>
          <w:rFonts w:ascii="Times New Roman" w:hAnsi="Times New Roman"/>
        </w:rPr>
        <w:t>случаи</w:t>
      </w:r>
      <w:proofErr w:type="spellEnd"/>
      <w:r w:rsidRPr="0034412B">
        <w:rPr>
          <w:rFonts w:ascii="Times New Roman" w:hAnsi="Times New Roman"/>
        </w:rPr>
        <w:t xml:space="preserve">: 5 * 24 = 120 </w:t>
      </w:r>
      <w:proofErr w:type="spellStart"/>
      <w:r w:rsidRPr="0034412B">
        <w:rPr>
          <w:rFonts w:ascii="Times New Roman" w:hAnsi="Times New Roman"/>
        </w:rPr>
        <w:t>часов</w:t>
      </w:r>
      <w:proofErr w:type="spellEnd"/>
      <w:r w:rsidRPr="0034412B">
        <w:rPr>
          <w:rFonts w:ascii="Times New Roman" w:hAnsi="Times New Roman"/>
        </w:rPr>
        <w:t xml:space="preserve"> </w:t>
      </w:r>
    </w:p>
    <w:p w:rsidR="00096082" w:rsidRPr="00096082" w:rsidRDefault="00096082" w:rsidP="00096082">
      <w:pPr>
        <w:tabs>
          <w:tab w:val="left" w:pos="142"/>
        </w:tabs>
        <w:spacing w:after="150" w:line="276" w:lineRule="auto"/>
        <w:ind w:firstLine="709"/>
        <w:jc w:val="both"/>
        <w:rPr>
          <w:rFonts w:ascii="Times New Roman" w:hAnsi="Times New Roman"/>
          <w:lang w:val="ru-RU"/>
        </w:rPr>
      </w:pPr>
      <w:r w:rsidRPr="00096082">
        <w:rPr>
          <w:rFonts w:ascii="Times New Roman" w:hAnsi="Times New Roman"/>
          <w:lang w:val="ru-RU"/>
        </w:rPr>
        <w:t>Несчастный случай со смертельным исходом: 1 * 120 = 120 часов</w:t>
      </w:r>
    </w:p>
    <w:p w:rsidR="00096082" w:rsidRPr="0034412B" w:rsidRDefault="00096082" w:rsidP="00096082">
      <w:pPr>
        <w:tabs>
          <w:tab w:val="left" w:pos="142"/>
        </w:tabs>
        <w:spacing w:after="150" w:line="276" w:lineRule="auto"/>
        <w:ind w:firstLine="709"/>
        <w:jc w:val="both"/>
        <w:rPr>
          <w:rFonts w:ascii="Times New Roman" w:hAnsi="Times New Roman"/>
        </w:rPr>
      </w:pPr>
      <w:proofErr w:type="spellStart"/>
      <w:r w:rsidRPr="0034412B">
        <w:rPr>
          <w:rFonts w:ascii="Times New Roman" w:hAnsi="Times New Roman"/>
        </w:rPr>
        <w:t>Итого</w:t>
      </w:r>
      <w:proofErr w:type="spellEnd"/>
      <w:r w:rsidRPr="0034412B">
        <w:rPr>
          <w:rFonts w:ascii="Times New Roman" w:hAnsi="Times New Roman"/>
        </w:rPr>
        <w:t xml:space="preserve">: (120 + 120) / 1972 = 0,12 </w:t>
      </w:r>
      <w:proofErr w:type="spellStart"/>
      <w:r w:rsidRPr="0034412B">
        <w:rPr>
          <w:rFonts w:ascii="Times New Roman" w:hAnsi="Times New Roman"/>
        </w:rPr>
        <w:t>чел</w:t>
      </w:r>
      <w:proofErr w:type="spellEnd"/>
      <w:r w:rsidRPr="0034412B">
        <w:rPr>
          <w:rFonts w:ascii="Times New Roman" w:hAnsi="Times New Roman"/>
        </w:rPr>
        <w:t>.</w:t>
      </w:r>
    </w:p>
    <w:p w:rsidR="00096082" w:rsidRPr="0034412B" w:rsidRDefault="00096082" w:rsidP="00096082">
      <w:pPr>
        <w:tabs>
          <w:tab w:val="left" w:pos="142"/>
        </w:tabs>
        <w:spacing w:after="150" w:line="276" w:lineRule="auto"/>
        <w:ind w:firstLine="709"/>
        <w:jc w:val="both"/>
        <w:rPr>
          <w:rFonts w:ascii="Times New Roman" w:hAnsi="Times New Roman"/>
        </w:rPr>
      </w:pPr>
      <w:proofErr w:type="spellStart"/>
      <w:r w:rsidRPr="0034412B">
        <w:rPr>
          <w:rFonts w:ascii="Times New Roman" w:hAnsi="Times New Roman"/>
        </w:rPr>
        <w:t>Н</w:t>
      </w:r>
      <w:r w:rsidRPr="0034412B">
        <w:rPr>
          <w:rFonts w:ascii="Times New Roman" w:hAnsi="Times New Roman"/>
          <w:vertAlign w:val="subscript"/>
        </w:rPr>
        <w:t>ком</w:t>
      </w:r>
      <w:proofErr w:type="spellEnd"/>
      <w:r w:rsidRPr="0034412B">
        <w:rPr>
          <w:rFonts w:ascii="Times New Roman" w:hAnsi="Times New Roman"/>
        </w:rPr>
        <w:t xml:space="preserve"> = 42*8/1972 = 0,17 </w:t>
      </w:r>
      <w:proofErr w:type="spellStart"/>
      <w:r w:rsidRPr="0034412B">
        <w:rPr>
          <w:rFonts w:ascii="Times New Roman" w:hAnsi="Times New Roman"/>
        </w:rPr>
        <w:t>чел</w:t>
      </w:r>
      <w:proofErr w:type="spellEnd"/>
      <w:r w:rsidRPr="0034412B">
        <w:rPr>
          <w:rFonts w:ascii="Times New Roman" w:hAnsi="Times New Roman"/>
        </w:rPr>
        <w:t>.</w:t>
      </w:r>
    </w:p>
    <w:p w:rsidR="00096082" w:rsidRPr="0034412B" w:rsidRDefault="00096082" w:rsidP="00096082">
      <w:pPr>
        <w:pStyle w:val="ae"/>
        <w:numPr>
          <w:ilvl w:val="0"/>
          <w:numId w:val="21"/>
        </w:numPr>
        <w:tabs>
          <w:tab w:val="left" w:pos="142"/>
          <w:tab w:val="left" w:pos="567"/>
          <w:tab w:val="left" w:pos="1134"/>
        </w:tabs>
        <w:spacing w:line="276" w:lineRule="auto"/>
        <w:ind w:left="0" w:firstLine="709"/>
        <w:jc w:val="both"/>
        <w:rPr>
          <w:rFonts w:ascii="Times New Roman" w:hAnsi="Times New Roman"/>
          <w:b/>
          <w:bCs/>
          <w:i/>
          <w:iCs/>
          <w:sz w:val="24"/>
          <w:szCs w:val="24"/>
          <w:lang w:eastAsia="en-US"/>
        </w:rPr>
      </w:pPr>
      <w:r w:rsidRPr="0034412B">
        <w:rPr>
          <w:rFonts w:ascii="Times New Roman" w:hAnsi="Times New Roman"/>
          <w:sz w:val="24"/>
          <w:szCs w:val="24"/>
          <w:lang w:eastAsia="en-US"/>
        </w:rPr>
        <w:lastRenderedPageBreak/>
        <w:t>Коэффициент уровня риска организации (</w:t>
      </w:r>
      <w:r w:rsidRPr="0034412B">
        <w:rPr>
          <w:rFonts w:ascii="Times New Roman" w:hAnsi="Times New Roman"/>
          <w:b/>
          <w:bCs/>
          <w:sz w:val="24"/>
          <w:szCs w:val="24"/>
          <w:lang w:val="en-US" w:eastAsia="en-US"/>
        </w:rPr>
        <w:t>K</w:t>
      </w:r>
      <w:r w:rsidRPr="0034412B">
        <w:rPr>
          <w:rFonts w:ascii="Times New Roman" w:hAnsi="Times New Roman"/>
          <w:b/>
          <w:bCs/>
          <w:sz w:val="24"/>
          <w:szCs w:val="24"/>
          <w:vertAlign w:val="subscript"/>
          <w:lang w:eastAsia="en-US"/>
        </w:rPr>
        <w:t>риск</w:t>
      </w:r>
      <w:r w:rsidRPr="0034412B">
        <w:rPr>
          <w:rFonts w:ascii="Times New Roman" w:hAnsi="Times New Roman"/>
          <w:sz w:val="24"/>
          <w:szCs w:val="24"/>
          <w:lang w:eastAsia="en-US"/>
        </w:rPr>
        <w:t>) = 1,03 (значительный риск).</w:t>
      </w:r>
    </w:p>
    <w:p w:rsidR="00096082" w:rsidRPr="0034412B" w:rsidRDefault="00096082" w:rsidP="00096082">
      <w:pPr>
        <w:pStyle w:val="ae"/>
        <w:numPr>
          <w:ilvl w:val="0"/>
          <w:numId w:val="21"/>
        </w:numPr>
        <w:tabs>
          <w:tab w:val="left" w:pos="142"/>
          <w:tab w:val="left" w:pos="567"/>
          <w:tab w:val="left" w:pos="1134"/>
        </w:tabs>
        <w:spacing w:line="276" w:lineRule="auto"/>
        <w:ind w:left="0" w:firstLine="709"/>
        <w:jc w:val="both"/>
        <w:rPr>
          <w:rFonts w:ascii="Times New Roman" w:hAnsi="Times New Roman"/>
          <w:b/>
          <w:bCs/>
          <w:i/>
          <w:iCs/>
          <w:sz w:val="24"/>
          <w:szCs w:val="24"/>
          <w:lang w:eastAsia="en-US"/>
        </w:rPr>
      </w:pPr>
      <w:r w:rsidRPr="0034412B">
        <w:rPr>
          <w:rFonts w:ascii="Times New Roman" w:hAnsi="Times New Roman"/>
          <w:sz w:val="24"/>
          <w:szCs w:val="24"/>
          <w:lang w:eastAsia="en-US"/>
        </w:rPr>
        <w:t xml:space="preserve">Коэффициент невыходов, </w:t>
      </w:r>
      <w:r w:rsidRPr="0034412B">
        <w:rPr>
          <w:rFonts w:ascii="Times New Roman" w:hAnsi="Times New Roman"/>
          <w:sz w:val="24"/>
          <w:szCs w:val="24"/>
        </w:rPr>
        <w:t>учитывающий планируемые невыходы работников во время отпуска, болезни и т.п. (</w:t>
      </w:r>
      <w:r w:rsidRPr="0034412B">
        <w:rPr>
          <w:rFonts w:ascii="Times New Roman" w:hAnsi="Times New Roman"/>
          <w:b/>
          <w:bCs/>
          <w:sz w:val="24"/>
          <w:szCs w:val="24"/>
          <w:lang w:val="en-US" w:eastAsia="en-US"/>
        </w:rPr>
        <w:t>K</w:t>
      </w:r>
      <w:proofErr w:type="spellStart"/>
      <w:r w:rsidRPr="0034412B">
        <w:rPr>
          <w:rFonts w:ascii="Times New Roman" w:hAnsi="Times New Roman"/>
          <w:b/>
          <w:bCs/>
          <w:sz w:val="24"/>
          <w:szCs w:val="24"/>
          <w:vertAlign w:val="subscript"/>
          <w:lang w:eastAsia="en-US"/>
        </w:rPr>
        <w:t>нев</w:t>
      </w:r>
      <w:proofErr w:type="spellEnd"/>
      <w:r w:rsidRPr="0034412B">
        <w:rPr>
          <w:rFonts w:ascii="Times New Roman" w:hAnsi="Times New Roman"/>
          <w:sz w:val="24"/>
          <w:szCs w:val="24"/>
        </w:rPr>
        <w:t>) = 1 + 20/100 = 1,2.</w:t>
      </w:r>
    </w:p>
    <w:p w:rsidR="00096082" w:rsidRPr="0034412B" w:rsidRDefault="00096082" w:rsidP="00096082">
      <w:pPr>
        <w:pStyle w:val="ae"/>
        <w:numPr>
          <w:ilvl w:val="0"/>
          <w:numId w:val="21"/>
        </w:numPr>
        <w:tabs>
          <w:tab w:val="left" w:pos="142"/>
          <w:tab w:val="left" w:pos="567"/>
          <w:tab w:val="left" w:pos="1134"/>
        </w:tabs>
        <w:spacing w:line="276" w:lineRule="auto"/>
        <w:ind w:left="0" w:firstLine="709"/>
        <w:jc w:val="both"/>
        <w:rPr>
          <w:rFonts w:ascii="Times New Roman" w:hAnsi="Times New Roman"/>
          <w:b/>
          <w:bCs/>
          <w:i/>
          <w:iCs/>
          <w:sz w:val="24"/>
          <w:szCs w:val="24"/>
          <w:lang w:eastAsia="en-US"/>
        </w:rPr>
      </w:pPr>
      <w:r w:rsidRPr="0034412B">
        <w:rPr>
          <w:rFonts w:ascii="Times New Roman" w:hAnsi="Times New Roman"/>
          <w:sz w:val="24"/>
          <w:szCs w:val="24"/>
          <w:lang w:eastAsia="en-US"/>
        </w:rPr>
        <w:t xml:space="preserve">Коэффициент удаленности </w:t>
      </w:r>
      <w:proofErr w:type="gramStart"/>
      <w:r w:rsidRPr="0034412B">
        <w:rPr>
          <w:rFonts w:ascii="Times New Roman" w:hAnsi="Times New Roman"/>
          <w:sz w:val="24"/>
          <w:szCs w:val="24"/>
          <w:lang w:eastAsia="en-US"/>
        </w:rPr>
        <w:t xml:space="preserve">( </w:t>
      </w:r>
      <w:r w:rsidRPr="0034412B">
        <w:rPr>
          <w:rFonts w:ascii="Times New Roman" w:hAnsi="Times New Roman"/>
          <w:b/>
          <w:bCs/>
          <w:sz w:val="24"/>
          <w:szCs w:val="24"/>
          <w:lang w:val="en-US" w:eastAsia="en-US"/>
        </w:rPr>
        <w:t>K</w:t>
      </w:r>
      <w:proofErr w:type="gramEnd"/>
      <w:r w:rsidRPr="0034412B">
        <w:rPr>
          <w:rFonts w:ascii="Times New Roman" w:hAnsi="Times New Roman"/>
          <w:b/>
          <w:bCs/>
          <w:sz w:val="24"/>
          <w:szCs w:val="24"/>
          <w:vertAlign w:val="subscript"/>
          <w:lang w:eastAsia="en-US"/>
        </w:rPr>
        <w:t>уд</w:t>
      </w:r>
      <w:r w:rsidRPr="0034412B">
        <w:rPr>
          <w:rFonts w:ascii="Times New Roman" w:hAnsi="Times New Roman"/>
          <w:sz w:val="24"/>
          <w:szCs w:val="24"/>
          <w:lang w:eastAsia="en-US"/>
        </w:rPr>
        <w:t>) = 1,2.</w:t>
      </w:r>
    </w:p>
    <w:p w:rsidR="00096082" w:rsidRPr="0034412B" w:rsidRDefault="00096082" w:rsidP="00096082">
      <w:pPr>
        <w:pStyle w:val="ae"/>
        <w:numPr>
          <w:ilvl w:val="0"/>
          <w:numId w:val="21"/>
        </w:numPr>
        <w:tabs>
          <w:tab w:val="left" w:pos="142"/>
          <w:tab w:val="left" w:pos="567"/>
          <w:tab w:val="left" w:pos="1134"/>
        </w:tabs>
        <w:spacing w:line="276" w:lineRule="auto"/>
        <w:ind w:left="0" w:firstLine="709"/>
        <w:jc w:val="both"/>
        <w:rPr>
          <w:rFonts w:ascii="Times New Roman" w:hAnsi="Times New Roman"/>
          <w:sz w:val="24"/>
          <w:szCs w:val="24"/>
          <w:lang w:eastAsia="en-US"/>
        </w:rPr>
      </w:pPr>
      <w:r w:rsidRPr="0034412B">
        <w:rPr>
          <w:rFonts w:ascii="Times New Roman" w:hAnsi="Times New Roman"/>
          <w:sz w:val="24"/>
          <w:szCs w:val="24"/>
          <w:lang w:eastAsia="en-US"/>
        </w:rPr>
        <w:t>Суммарная рекомендуемая нормативная численность работников составит: (3,53 + 0,12 + 0,17) * 1,03 * 1,2 * 1,2 = 5,66 чел.</w:t>
      </w:r>
    </w:p>
    <w:p w:rsidR="00096082" w:rsidRPr="0034412B" w:rsidRDefault="00096082" w:rsidP="00096082">
      <w:pPr>
        <w:pStyle w:val="ae"/>
        <w:numPr>
          <w:ilvl w:val="0"/>
          <w:numId w:val="21"/>
        </w:numPr>
        <w:tabs>
          <w:tab w:val="left" w:pos="142"/>
          <w:tab w:val="left" w:pos="567"/>
          <w:tab w:val="left" w:pos="1134"/>
        </w:tabs>
        <w:spacing w:line="276" w:lineRule="auto"/>
        <w:ind w:left="0" w:firstLine="709"/>
        <w:jc w:val="both"/>
        <w:rPr>
          <w:rFonts w:ascii="Times New Roman" w:hAnsi="Times New Roman"/>
          <w:b/>
          <w:bCs/>
          <w:i/>
          <w:iCs/>
          <w:sz w:val="24"/>
          <w:szCs w:val="24"/>
          <w:lang w:eastAsia="en-US"/>
        </w:rPr>
      </w:pPr>
      <w:proofErr w:type="spellStart"/>
      <w:r w:rsidRPr="0034412B">
        <w:rPr>
          <w:rFonts w:ascii="Times New Roman" w:hAnsi="Times New Roman"/>
          <w:b/>
          <w:bCs/>
          <w:sz w:val="24"/>
          <w:szCs w:val="24"/>
          <w:lang w:eastAsia="en-US"/>
        </w:rPr>
        <w:t>Н</w:t>
      </w:r>
      <w:r w:rsidRPr="0034412B">
        <w:rPr>
          <w:rFonts w:ascii="Times New Roman" w:hAnsi="Times New Roman"/>
          <w:b/>
          <w:bCs/>
          <w:sz w:val="24"/>
          <w:szCs w:val="24"/>
          <w:vertAlign w:val="subscript"/>
          <w:lang w:eastAsia="en-US"/>
        </w:rPr>
        <w:t>уп</w:t>
      </w:r>
      <w:proofErr w:type="spellEnd"/>
      <w:r w:rsidRPr="0034412B">
        <w:rPr>
          <w:rFonts w:ascii="Times New Roman" w:hAnsi="Times New Roman"/>
          <w:sz w:val="24"/>
          <w:szCs w:val="24"/>
          <w:lang w:eastAsia="en-US"/>
        </w:rPr>
        <w:t xml:space="preserve"> – норма управляемости = 1 чел.</w:t>
      </w:r>
    </w:p>
    <w:p w:rsidR="00096082" w:rsidRPr="0034412B" w:rsidRDefault="00096082" w:rsidP="00096082">
      <w:pPr>
        <w:pStyle w:val="ae"/>
        <w:numPr>
          <w:ilvl w:val="0"/>
          <w:numId w:val="21"/>
        </w:numPr>
        <w:tabs>
          <w:tab w:val="left" w:pos="142"/>
          <w:tab w:val="left" w:pos="567"/>
          <w:tab w:val="left" w:pos="1134"/>
        </w:tabs>
        <w:spacing w:line="276" w:lineRule="auto"/>
        <w:ind w:left="0" w:firstLine="709"/>
        <w:jc w:val="both"/>
        <w:rPr>
          <w:rFonts w:ascii="Times New Roman" w:hAnsi="Times New Roman"/>
          <w:b/>
          <w:bCs/>
          <w:i/>
          <w:iCs/>
          <w:sz w:val="24"/>
          <w:szCs w:val="24"/>
          <w:lang w:eastAsia="en-US"/>
        </w:rPr>
      </w:pPr>
      <w:r w:rsidRPr="0034412B">
        <w:rPr>
          <w:rFonts w:ascii="Times New Roman" w:hAnsi="Times New Roman"/>
          <w:sz w:val="24"/>
          <w:szCs w:val="24"/>
          <w:lang w:eastAsia="en-US"/>
        </w:rPr>
        <w:t xml:space="preserve">Итоговая рекомендуемая нормативная численность работников службы охраны труда у работодателя с учетом наличия дополнительных функций составит: 1 + 5,66 +1 = 7,66 ≈ 7,75 ставочных единиц или 8 человек. </w:t>
      </w:r>
    </w:p>
    <w:p w:rsidR="00096082" w:rsidRPr="00096082" w:rsidRDefault="00096082" w:rsidP="00096082">
      <w:pPr>
        <w:spacing w:after="150" w:line="276" w:lineRule="auto"/>
        <w:ind w:firstLine="709"/>
        <w:jc w:val="both"/>
        <w:rPr>
          <w:rFonts w:ascii="Times New Roman" w:hAnsi="Times New Roman"/>
          <w:lang w:val="ru-RU" w:eastAsia="en-US"/>
        </w:rPr>
      </w:pPr>
    </w:p>
    <w:p w:rsidR="00096082" w:rsidRPr="00096082" w:rsidRDefault="00096082" w:rsidP="00096082">
      <w:pPr>
        <w:autoSpaceDE w:val="0"/>
        <w:autoSpaceDN w:val="0"/>
        <w:adjustRightInd w:val="0"/>
        <w:spacing w:line="276" w:lineRule="auto"/>
        <w:ind w:left="5528"/>
        <w:jc w:val="center"/>
        <w:outlineLvl w:val="0"/>
        <w:rPr>
          <w:rFonts w:ascii="Times New Roman" w:hAnsi="Times New Roman"/>
          <w:lang w:val="ru-RU"/>
        </w:rPr>
      </w:pPr>
      <w:r w:rsidRPr="00096082">
        <w:rPr>
          <w:rFonts w:ascii="Times New Roman" w:hAnsi="Times New Roman"/>
          <w:lang w:val="ru-RU"/>
        </w:rPr>
        <w:br w:type="page"/>
      </w:r>
    </w:p>
    <w:p w:rsidR="00096082" w:rsidRPr="00096082" w:rsidRDefault="00096082" w:rsidP="00096082">
      <w:pPr>
        <w:autoSpaceDE w:val="0"/>
        <w:autoSpaceDN w:val="0"/>
        <w:adjustRightInd w:val="0"/>
        <w:spacing w:line="276" w:lineRule="auto"/>
        <w:ind w:left="5528"/>
        <w:jc w:val="center"/>
        <w:outlineLvl w:val="0"/>
        <w:rPr>
          <w:rFonts w:ascii="Times New Roman" w:hAnsi="Times New Roman"/>
          <w:lang w:val="ru-RU"/>
        </w:rPr>
      </w:pPr>
      <w:r w:rsidRPr="00096082">
        <w:rPr>
          <w:rFonts w:ascii="Times New Roman" w:hAnsi="Times New Roman"/>
          <w:lang w:val="ru-RU"/>
        </w:rPr>
        <w:lastRenderedPageBreak/>
        <w:t>Приложение № 2</w:t>
      </w:r>
    </w:p>
    <w:p w:rsidR="00096082" w:rsidRPr="00096082" w:rsidRDefault="00096082" w:rsidP="00096082">
      <w:pPr>
        <w:autoSpaceDE w:val="0"/>
        <w:autoSpaceDN w:val="0"/>
        <w:adjustRightInd w:val="0"/>
        <w:spacing w:line="276" w:lineRule="auto"/>
        <w:ind w:left="5528"/>
        <w:jc w:val="center"/>
        <w:rPr>
          <w:rFonts w:ascii="Times New Roman" w:hAnsi="Times New Roman"/>
          <w:lang w:val="ru-RU"/>
        </w:rPr>
      </w:pPr>
      <w:r w:rsidRPr="00096082">
        <w:rPr>
          <w:rFonts w:ascii="Times New Roman" w:hAnsi="Times New Roman"/>
          <w:lang w:val="ru-RU"/>
        </w:rPr>
        <w:t>к Рекомендациям по структуре</w:t>
      </w:r>
    </w:p>
    <w:p w:rsidR="00096082" w:rsidRPr="00096082" w:rsidRDefault="00096082" w:rsidP="00096082">
      <w:pPr>
        <w:autoSpaceDE w:val="0"/>
        <w:autoSpaceDN w:val="0"/>
        <w:adjustRightInd w:val="0"/>
        <w:spacing w:line="276" w:lineRule="auto"/>
        <w:ind w:left="5528"/>
        <w:jc w:val="center"/>
        <w:rPr>
          <w:rFonts w:ascii="Times New Roman" w:hAnsi="Times New Roman"/>
          <w:lang w:val="ru-RU"/>
        </w:rPr>
      </w:pPr>
      <w:r w:rsidRPr="00096082">
        <w:rPr>
          <w:rFonts w:ascii="Times New Roman" w:hAnsi="Times New Roman"/>
          <w:lang w:val="ru-RU"/>
        </w:rPr>
        <w:t>службы охраны труда в организации и по численности работников службы охраны труда, утвержденным приказом Министерства труда и</w:t>
      </w:r>
      <w:r w:rsidRPr="0034412B">
        <w:rPr>
          <w:rFonts w:ascii="Times New Roman" w:hAnsi="Times New Roman"/>
        </w:rPr>
        <w:t> </w:t>
      </w:r>
      <w:r w:rsidRPr="00096082">
        <w:rPr>
          <w:rFonts w:ascii="Times New Roman" w:hAnsi="Times New Roman"/>
          <w:lang w:val="ru-RU"/>
        </w:rPr>
        <w:t>социальной защиты Российской Федерации</w:t>
      </w:r>
    </w:p>
    <w:p w:rsidR="00096082" w:rsidRPr="00096082" w:rsidRDefault="00096082" w:rsidP="00096082">
      <w:pPr>
        <w:autoSpaceDE w:val="0"/>
        <w:autoSpaceDN w:val="0"/>
        <w:adjustRightInd w:val="0"/>
        <w:spacing w:line="276" w:lineRule="auto"/>
        <w:ind w:left="5528"/>
        <w:jc w:val="center"/>
        <w:rPr>
          <w:rFonts w:ascii="Times New Roman" w:hAnsi="Times New Roman"/>
          <w:lang w:val="ru-RU"/>
        </w:rPr>
      </w:pPr>
      <w:r w:rsidRPr="00096082">
        <w:rPr>
          <w:rFonts w:ascii="Times New Roman" w:hAnsi="Times New Roman"/>
          <w:lang w:val="ru-RU"/>
        </w:rPr>
        <w:t>от _________________ 2022 г. № _______</w:t>
      </w:r>
    </w:p>
    <w:p w:rsidR="00096082" w:rsidRPr="00096082" w:rsidRDefault="00096082" w:rsidP="00096082">
      <w:pPr>
        <w:spacing w:line="276" w:lineRule="auto"/>
        <w:jc w:val="right"/>
        <w:outlineLvl w:val="0"/>
        <w:rPr>
          <w:rFonts w:ascii="Times New Roman" w:hAnsi="Times New Roman"/>
          <w:lang w:val="ru-RU"/>
        </w:rPr>
      </w:pPr>
    </w:p>
    <w:p w:rsidR="00096082" w:rsidRPr="00096082" w:rsidRDefault="00096082" w:rsidP="00096082">
      <w:pPr>
        <w:spacing w:line="276" w:lineRule="auto"/>
        <w:jc w:val="right"/>
        <w:outlineLvl w:val="0"/>
        <w:rPr>
          <w:rFonts w:ascii="Times New Roman" w:hAnsi="Times New Roman"/>
          <w:lang w:val="ru-RU"/>
        </w:rPr>
      </w:pPr>
    </w:p>
    <w:p w:rsidR="00096082" w:rsidRPr="00096082" w:rsidRDefault="00096082" w:rsidP="00096082">
      <w:pPr>
        <w:spacing w:line="276" w:lineRule="auto"/>
        <w:jc w:val="right"/>
        <w:outlineLvl w:val="0"/>
        <w:rPr>
          <w:rFonts w:ascii="Times New Roman" w:hAnsi="Times New Roman"/>
          <w:lang w:val="ru-RU"/>
        </w:rPr>
      </w:pPr>
    </w:p>
    <w:p w:rsidR="00096082" w:rsidRPr="00096082" w:rsidRDefault="00096082" w:rsidP="00096082">
      <w:pPr>
        <w:spacing w:line="276" w:lineRule="auto"/>
        <w:jc w:val="center"/>
        <w:rPr>
          <w:rFonts w:ascii="Times New Roman" w:hAnsi="Times New Roman"/>
          <w:b/>
          <w:color w:val="000000"/>
          <w:lang w:val="ru-RU"/>
        </w:rPr>
      </w:pPr>
      <w:r w:rsidRPr="00096082">
        <w:rPr>
          <w:rFonts w:ascii="Times New Roman" w:hAnsi="Times New Roman"/>
          <w:b/>
          <w:color w:val="000000"/>
          <w:lang w:val="ru-RU"/>
        </w:rPr>
        <w:t>РЕКОМЕНДУЕМАЯ ФОРМА ПРЕДПИСАНИЯ</w:t>
      </w:r>
    </w:p>
    <w:p w:rsidR="00096082" w:rsidRPr="00096082" w:rsidRDefault="00096082" w:rsidP="00096082">
      <w:pPr>
        <w:spacing w:after="260" w:line="276" w:lineRule="auto"/>
        <w:jc w:val="center"/>
        <w:rPr>
          <w:rFonts w:ascii="Times New Roman" w:hAnsi="Times New Roman"/>
          <w:b/>
          <w:color w:val="000000"/>
          <w:lang w:val="ru-RU"/>
        </w:rPr>
      </w:pPr>
      <w:r w:rsidRPr="00096082">
        <w:rPr>
          <w:rFonts w:ascii="Times New Roman" w:hAnsi="Times New Roman"/>
          <w:b/>
          <w:color w:val="000000"/>
          <w:lang w:val="ru-RU"/>
        </w:rPr>
        <w:t>РАБОТНИКА СЛУЖБЫ ОХРАНЫ ТРУДА</w:t>
      </w:r>
    </w:p>
    <w:p w:rsidR="00096082" w:rsidRPr="00096082" w:rsidRDefault="00096082" w:rsidP="00096082">
      <w:pPr>
        <w:spacing w:after="260" w:line="276" w:lineRule="auto"/>
        <w:jc w:val="center"/>
        <w:rPr>
          <w:rFonts w:ascii="Times New Roman" w:hAnsi="Times New Roman"/>
          <w:b/>
          <w:color w:val="000000"/>
          <w:lang w:val="ru-RU"/>
        </w:rPr>
      </w:pPr>
    </w:p>
    <w:p w:rsidR="00096082" w:rsidRPr="00096082" w:rsidRDefault="00096082" w:rsidP="00096082">
      <w:pPr>
        <w:spacing w:line="276" w:lineRule="auto"/>
        <w:rPr>
          <w:rFonts w:ascii="Times New Roman" w:hAnsi="Times New Roman"/>
          <w:lang w:val="ru-RU"/>
        </w:rPr>
      </w:pPr>
      <w:r w:rsidRPr="00096082">
        <w:rPr>
          <w:rFonts w:ascii="Times New Roman" w:hAnsi="Times New Roman"/>
          <w:lang w:val="ru-RU"/>
        </w:rPr>
        <w:t>________________________________________________________________________________________________</w:t>
      </w:r>
    </w:p>
    <w:p w:rsidR="00096082" w:rsidRPr="00096082" w:rsidRDefault="00096082" w:rsidP="00096082">
      <w:pPr>
        <w:spacing w:line="276" w:lineRule="auto"/>
        <w:jc w:val="center"/>
        <w:rPr>
          <w:rFonts w:ascii="Times New Roman" w:hAnsi="Times New Roman"/>
          <w:lang w:val="ru-RU"/>
        </w:rPr>
      </w:pPr>
      <w:r w:rsidRPr="00096082">
        <w:rPr>
          <w:rFonts w:ascii="Times New Roman" w:hAnsi="Times New Roman"/>
          <w:lang w:val="ru-RU"/>
        </w:rPr>
        <w:t>(наименование организации)</w:t>
      </w:r>
    </w:p>
    <w:p w:rsidR="00096082" w:rsidRPr="00096082" w:rsidRDefault="00096082" w:rsidP="00096082">
      <w:pPr>
        <w:spacing w:line="276" w:lineRule="auto"/>
        <w:jc w:val="center"/>
        <w:rPr>
          <w:rFonts w:ascii="Times New Roman" w:hAnsi="Times New Roman"/>
          <w:lang w:val="ru-RU"/>
        </w:rPr>
      </w:pPr>
    </w:p>
    <w:p w:rsidR="00096082" w:rsidRPr="00096082" w:rsidRDefault="00096082" w:rsidP="00096082">
      <w:pPr>
        <w:tabs>
          <w:tab w:val="left" w:leader="underscore" w:pos="2599"/>
          <w:tab w:val="left" w:pos="5364"/>
          <w:tab w:val="left" w:leader="underscore" w:pos="6108"/>
        </w:tabs>
        <w:spacing w:after="260" w:line="276" w:lineRule="auto"/>
        <w:ind w:firstLine="540"/>
        <w:jc w:val="center"/>
        <w:rPr>
          <w:rFonts w:ascii="Times New Roman" w:hAnsi="Times New Roman"/>
          <w:color w:val="000000"/>
          <w:lang w:val="ru-RU"/>
        </w:rPr>
      </w:pPr>
      <w:r w:rsidRPr="00096082">
        <w:rPr>
          <w:rFonts w:ascii="Times New Roman" w:hAnsi="Times New Roman"/>
          <w:color w:val="000000"/>
          <w:lang w:val="ru-RU"/>
        </w:rPr>
        <w:t xml:space="preserve">"__" </w:t>
      </w:r>
      <w:r w:rsidRPr="00096082">
        <w:rPr>
          <w:rFonts w:ascii="Times New Roman" w:hAnsi="Times New Roman"/>
          <w:color w:val="000000"/>
          <w:lang w:val="ru-RU"/>
        </w:rPr>
        <w:tab/>
        <w:t xml:space="preserve"> 20__ г.</w:t>
      </w:r>
      <w:r w:rsidRPr="00096082">
        <w:rPr>
          <w:rFonts w:ascii="Times New Roman" w:hAnsi="Times New Roman"/>
          <w:color w:val="000000"/>
          <w:lang w:val="ru-RU"/>
        </w:rPr>
        <w:tab/>
      </w:r>
      <w:r w:rsidRPr="00096082">
        <w:rPr>
          <w:rFonts w:ascii="Times New Roman" w:hAnsi="Times New Roman"/>
          <w:color w:val="000000"/>
          <w:lang w:val="ru-RU" w:eastAsia="en-US"/>
        </w:rPr>
        <w:t>№ ___</w:t>
      </w:r>
    </w:p>
    <w:p w:rsidR="00096082" w:rsidRPr="00096082" w:rsidRDefault="00096082" w:rsidP="00096082">
      <w:pPr>
        <w:tabs>
          <w:tab w:val="left" w:leader="underscore" w:pos="8470"/>
        </w:tabs>
        <w:spacing w:line="276" w:lineRule="auto"/>
        <w:ind w:firstLine="540"/>
        <w:rPr>
          <w:rFonts w:ascii="Times New Roman" w:hAnsi="Times New Roman"/>
          <w:color w:val="000000"/>
          <w:lang w:val="ru-RU"/>
        </w:rPr>
      </w:pPr>
      <w:r w:rsidRPr="00096082">
        <w:rPr>
          <w:rFonts w:ascii="Times New Roman" w:hAnsi="Times New Roman"/>
          <w:color w:val="000000"/>
          <w:lang w:val="ru-RU"/>
        </w:rPr>
        <w:t>Кому ______________________________________________________________________________</w:t>
      </w:r>
    </w:p>
    <w:p w:rsidR="00096082" w:rsidRPr="00096082" w:rsidRDefault="00096082" w:rsidP="00096082">
      <w:pPr>
        <w:spacing w:line="276" w:lineRule="auto"/>
        <w:rPr>
          <w:rFonts w:ascii="Times New Roman" w:hAnsi="Times New Roman"/>
          <w:lang w:val="ru-RU"/>
        </w:rPr>
      </w:pPr>
      <w:r w:rsidRPr="00096082">
        <w:rPr>
          <w:rFonts w:ascii="Times New Roman" w:hAnsi="Times New Roman"/>
          <w:lang w:val="ru-RU"/>
        </w:rPr>
        <w:t xml:space="preserve">                                                      (должность, Ф.И.О.)</w:t>
      </w:r>
    </w:p>
    <w:p w:rsidR="00096082" w:rsidRPr="00096082" w:rsidRDefault="00096082" w:rsidP="00096082">
      <w:pPr>
        <w:spacing w:line="276" w:lineRule="auto"/>
        <w:rPr>
          <w:rFonts w:ascii="Times New Roman" w:hAnsi="Times New Roman"/>
          <w:lang w:val="ru-RU"/>
        </w:rPr>
      </w:pPr>
      <w:r w:rsidRPr="00096082">
        <w:rPr>
          <w:rFonts w:ascii="Times New Roman" w:hAnsi="Times New Roman"/>
          <w:lang w:val="ru-RU"/>
        </w:rPr>
        <w:t>________________________________________________________________________________________________</w:t>
      </w:r>
    </w:p>
    <w:p w:rsidR="00096082" w:rsidRPr="00096082" w:rsidRDefault="00096082" w:rsidP="00096082">
      <w:pPr>
        <w:spacing w:line="276" w:lineRule="auto"/>
        <w:rPr>
          <w:rFonts w:ascii="Times New Roman" w:hAnsi="Times New Roman"/>
          <w:lang w:val="ru-RU"/>
        </w:rPr>
      </w:pPr>
    </w:p>
    <w:p w:rsidR="00096082" w:rsidRPr="00096082" w:rsidRDefault="00096082" w:rsidP="00096082">
      <w:pPr>
        <w:spacing w:line="276" w:lineRule="auto"/>
        <w:rPr>
          <w:rFonts w:ascii="Times New Roman" w:hAnsi="Times New Roman"/>
          <w:lang w:val="ru-RU"/>
        </w:rPr>
      </w:pPr>
      <w:r w:rsidRPr="00096082">
        <w:rPr>
          <w:rFonts w:ascii="Times New Roman" w:hAnsi="Times New Roman"/>
          <w:lang w:val="ru-RU"/>
        </w:rPr>
        <w:t>________________________________________________________________________________________________</w:t>
      </w:r>
    </w:p>
    <w:p w:rsidR="00096082" w:rsidRPr="00096082" w:rsidRDefault="00096082" w:rsidP="00096082">
      <w:pPr>
        <w:spacing w:line="276" w:lineRule="auto"/>
        <w:jc w:val="center"/>
        <w:rPr>
          <w:rFonts w:ascii="Times New Roman" w:hAnsi="Times New Roman"/>
          <w:lang w:val="ru-RU"/>
        </w:rPr>
      </w:pPr>
      <w:r w:rsidRPr="00096082">
        <w:rPr>
          <w:rFonts w:ascii="Times New Roman" w:hAnsi="Times New Roman"/>
          <w:lang w:val="ru-RU"/>
        </w:rPr>
        <w:t>(наименование подразделения организации)</w:t>
      </w:r>
    </w:p>
    <w:p w:rsidR="00096082" w:rsidRPr="00096082" w:rsidRDefault="00096082" w:rsidP="00096082">
      <w:pPr>
        <w:pBdr>
          <w:bottom w:val="single" w:sz="4" w:space="0" w:color="auto"/>
        </w:pBdr>
        <w:tabs>
          <w:tab w:val="left" w:leader="underscore" w:pos="8209"/>
        </w:tabs>
        <w:spacing w:after="260" w:line="276" w:lineRule="auto"/>
        <w:ind w:firstLine="540"/>
        <w:rPr>
          <w:rFonts w:ascii="Times New Roman" w:hAnsi="Times New Roman"/>
          <w:color w:val="000000"/>
          <w:lang w:val="ru-RU"/>
        </w:rPr>
      </w:pPr>
    </w:p>
    <w:p w:rsidR="00096082" w:rsidRPr="00096082" w:rsidRDefault="00096082" w:rsidP="00096082">
      <w:pPr>
        <w:pBdr>
          <w:bottom w:val="single" w:sz="4" w:space="0" w:color="auto"/>
        </w:pBdr>
        <w:tabs>
          <w:tab w:val="left" w:leader="underscore" w:pos="8209"/>
        </w:tabs>
        <w:spacing w:after="260" w:line="276" w:lineRule="auto"/>
        <w:ind w:firstLine="540"/>
        <w:rPr>
          <w:rFonts w:ascii="Times New Roman" w:hAnsi="Times New Roman"/>
          <w:color w:val="000000"/>
          <w:lang w:val="ru-RU"/>
        </w:rPr>
      </w:pPr>
      <w:r w:rsidRPr="00096082">
        <w:rPr>
          <w:rFonts w:ascii="Times New Roman" w:hAnsi="Times New Roman"/>
          <w:color w:val="000000"/>
          <w:lang w:val="ru-RU"/>
        </w:rPr>
        <w:t>В соответствии с требованиями ________________________________________________________</w:t>
      </w:r>
    </w:p>
    <w:p w:rsidR="00096082" w:rsidRPr="00096082" w:rsidRDefault="00096082" w:rsidP="00096082">
      <w:pPr>
        <w:pBdr>
          <w:bottom w:val="single" w:sz="4" w:space="0" w:color="auto"/>
        </w:pBdr>
        <w:tabs>
          <w:tab w:val="left" w:pos="6116"/>
        </w:tabs>
        <w:spacing w:line="276" w:lineRule="auto"/>
        <w:ind w:firstLine="539"/>
        <w:rPr>
          <w:rFonts w:ascii="Times New Roman" w:hAnsi="Times New Roman"/>
          <w:color w:val="000000"/>
          <w:lang w:val="ru-RU"/>
        </w:rPr>
      </w:pPr>
      <w:r w:rsidRPr="00096082">
        <w:rPr>
          <w:rFonts w:ascii="Times New Roman" w:hAnsi="Times New Roman"/>
          <w:color w:val="000000"/>
          <w:lang w:val="ru-RU"/>
        </w:rPr>
        <w:tab/>
      </w:r>
    </w:p>
    <w:p w:rsidR="00096082" w:rsidRPr="00096082" w:rsidRDefault="00096082" w:rsidP="00096082">
      <w:pPr>
        <w:spacing w:after="580" w:line="276" w:lineRule="auto"/>
        <w:ind w:left="540" w:firstLine="240"/>
        <w:rPr>
          <w:rFonts w:ascii="Times New Roman" w:hAnsi="Times New Roman"/>
          <w:color w:val="000000"/>
          <w:lang w:val="ru-RU"/>
        </w:rPr>
      </w:pPr>
      <w:r w:rsidRPr="00096082">
        <w:rPr>
          <w:rFonts w:ascii="Times New Roman" w:hAnsi="Times New Roman"/>
          <w:color w:val="000000"/>
          <w:lang w:val="ru-RU"/>
        </w:rPr>
        <w:t xml:space="preserve">               (наименование нормативного правового акта, содержащего требования охраны труда) </w:t>
      </w:r>
    </w:p>
    <w:p w:rsidR="00096082" w:rsidRPr="0034412B" w:rsidRDefault="00096082" w:rsidP="00096082">
      <w:pPr>
        <w:spacing w:after="580" w:line="276" w:lineRule="auto"/>
        <w:ind w:left="540" w:firstLine="240"/>
        <w:rPr>
          <w:rFonts w:ascii="Times New Roman" w:hAnsi="Times New Roman"/>
          <w:color w:val="000000"/>
        </w:rPr>
      </w:pPr>
      <w:proofErr w:type="spellStart"/>
      <w:r w:rsidRPr="0034412B">
        <w:rPr>
          <w:rFonts w:ascii="Times New Roman" w:hAnsi="Times New Roman"/>
          <w:color w:val="000000"/>
        </w:rPr>
        <w:t>предлагаю</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устранить</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следующие</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нарушения</w:t>
      </w:r>
      <w:proofErr w:type="spellEnd"/>
      <w:r w:rsidRPr="0034412B">
        <w:rPr>
          <w:rFonts w:ascii="Times New Roman" w:hAnsi="Times New Roman"/>
          <w:color w:val="00000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5942"/>
        <w:gridCol w:w="1814"/>
        <w:gridCol w:w="1512"/>
      </w:tblGrid>
      <w:tr w:rsidR="00096082" w:rsidRPr="0034412B" w:rsidTr="0031112D">
        <w:trPr>
          <w:trHeight w:hRule="exact" w:val="773"/>
          <w:jc w:val="center"/>
        </w:trPr>
        <w:tc>
          <w:tcPr>
            <w:tcW w:w="667" w:type="dxa"/>
            <w:tcBorders>
              <w:top w:val="single" w:sz="4" w:space="0" w:color="auto"/>
              <w:left w:val="single" w:sz="4" w:space="0" w:color="auto"/>
              <w:bottom w:val="single" w:sz="4" w:space="0" w:color="auto"/>
            </w:tcBorders>
            <w:shd w:val="clear" w:color="auto" w:fill="FFFFFF"/>
            <w:vAlign w:val="center"/>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lang w:eastAsia="en-US"/>
              </w:rPr>
              <w:t>№</w:t>
            </w:r>
          </w:p>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п/п</w:t>
            </w:r>
          </w:p>
        </w:tc>
        <w:tc>
          <w:tcPr>
            <w:tcW w:w="5942" w:type="dxa"/>
            <w:tcBorders>
              <w:top w:val="single" w:sz="4" w:space="0" w:color="auto"/>
              <w:left w:val="single" w:sz="4" w:space="0" w:color="auto"/>
              <w:bottom w:val="single" w:sz="4" w:space="0" w:color="auto"/>
            </w:tcBorders>
            <w:shd w:val="clear" w:color="auto" w:fill="FFFFFF"/>
            <w:vAlign w:val="center"/>
          </w:tcPr>
          <w:p w:rsidR="00096082" w:rsidRPr="00096082" w:rsidRDefault="00096082" w:rsidP="0031112D">
            <w:pPr>
              <w:spacing w:line="276" w:lineRule="auto"/>
              <w:jc w:val="center"/>
              <w:rPr>
                <w:rFonts w:ascii="Times New Roman" w:hAnsi="Times New Roman"/>
                <w:color w:val="000000"/>
                <w:lang w:val="ru-RU"/>
              </w:rPr>
            </w:pPr>
            <w:r w:rsidRPr="00096082">
              <w:rPr>
                <w:rFonts w:ascii="Times New Roman" w:hAnsi="Times New Roman"/>
                <w:color w:val="000000"/>
                <w:lang w:val="ru-RU"/>
              </w:rPr>
              <w:t>Перечень выявленных нарушений требований охраны труда</w:t>
            </w:r>
          </w:p>
        </w:tc>
        <w:tc>
          <w:tcPr>
            <w:tcW w:w="1814" w:type="dxa"/>
            <w:tcBorders>
              <w:top w:val="single" w:sz="4" w:space="0" w:color="auto"/>
              <w:left w:val="single" w:sz="4" w:space="0" w:color="auto"/>
              <w:bottom w:val="single" w:sz="4" w:space="0" w:color="auto"/>
            </w:tcBorders>
            <w:shd w:val="clear" w:color="auto" w:fill="FFFFFF"/>
            <w:vAlign w:val="center"/>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Сроки</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устране</w:t>
            </w:r>
            <w:r w:rsidRPr="0034412B">
              <w:rPr>
                <w:rFonts w:ascii="Times New Roman" w:hAnsi="Times New Roman"/>
                <w:color w:val="000000"/>
              </w:rPr>
              <w:softHyphen/>
              <w:t>ния</w:t>
            </w:r>
            <w:proofErr w:type="spellEnd"/>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096082" w:rsidRPr="0034412B" w:rsidRDefault="00096082" w:rsidP="0031112D">
            <w:pPr>
              <w:spacing w:line="276" w:lineRule="auto"/>
              <w:jc w:val="center"/>
              <w:rPr>
                <w:rFonts w:ascii="Times New Roman" w:hAnsi="Times New Roman"/>
                <w:color w:val="000000"/>
              </w:rPr>
            </w:pPr>
            <w:proofErr w:type="spellStart"/>
            <w:r w:rsidRPr="0034412B">
              <w:rPr>
                <w:rFonts w:ascii="Times New Roman" w:hAnsi="Times New Roman"/>
                <w:color w:val="000000"/>
              </w:rPr>
              <w:t>Отметки</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об</w:t>
            </w:r>
            <w:proofErr w:type="spellEnd"/>
            <w:r w:rsidRPr="0034412B">
              <w:rPr>
                <w:rFonts w:ascii="Times New Roman" w:hAnsi="Times New Roman"/>
                <w:color w:val="000000"/>
              </w:rPr>
              <w:t xml:space="preserve"> </w:t>
            </w:r>
            <w:proofErr w:type="spellStart"/>
            <w:r w:rsidRPr="0034412B">
              <w:rPr>
                <w:rFonts w:ascii="Times New Roman" w:hAnsi="Times New Roman"/>
                <w:color w:val="000000"/>
              </w:rPr>
              <w:t>устранении</w:t>
            </w:r>
            <w:proofErr w:type="spellEnd"/>
          </w:p>
        </w:tc>
      </w:tr>
      <w:tr w:rsidR="00096082" w:rsidRPr="0034412B" w:rsidTr="0031112D">
        <w:trPr>
          <w:trHeight w:hRule="exact" w:val="490"/>
          <w:jc w:val="center"/>
        </w:trPr>
        <w:tc>
          <w:tcPr>
            <w:tcW w:w="667" w:type="dxa"/>
            <w:tcBorders>
              <w:top w:val="single" w:sz="4" w:space="0" w:color="auto"/>
              <w:left w:val="single" w:sz="4" w:space="0" w:color="auto"/>
              <w:bottom w:val="single" w:sz="4" w:space="0" w:color="auto"/>
            </w:tcBorders>
            <w:shd w:val="clear" w:color="auto" w:fill="FFFFFF"/>
            <w:vAlign w:val="bottom"/>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1</w:t>
            </w:r>
          </w:p>
        </w:tc>
        <w:tc>
          <w:tcPr>
            <w:tcW w:w="5942" w:type="dxa"/>
            <w:tcBorders>
              <w:top w:val="single" w:sz="4" w:space="0" w:color="auto"/>
              <w:left w:val="single" w:sz="4" w:space="0" w:color="auto"/>
              <w:bottom w:val="single" w:sz="4" w:space="0" w:color="auto"/>
            </w:tcBorders>
            <w:shd w:val="clear" w:color="auto" w:fill="FFFFFF"/>
            <w:vAlign w:val="bottom"/>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2</w:t>
            </w:r>
          </w:p>
        </w:tc>
        <w:tc>
          <w:tcPr>
            <w:tcW w:w="1814" w:type="dxa"/>
            <w:tcBorders>
              <w:top w:val="single" w:sz="4" w:space="0" w:color="auto"/>
              <w:left w:val="single" w:sz="4" w:space="0" w:color="auto"/>
              <w:bottom w:val="single" w:sz="4" w:space="0" w:color="auto"/>
            </w:tcBorders>
            <w:shd w:val="clear" w:color="auto" w:fill="FFFFFF"/>
            <w:vAlign w:val="center"/>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096082" w:rsidRPr="0034412B" w:rsidRDefault="00096082" w:rsidP="0031112D">
            <w:pPr>
              <w:spacing w:line="276" w:lineRule="auto"/>
              <w:jc w:val="center"/>
              <w:rPr>
                <w:rFonts w:ascii="Times New Roman" w:hAnsi="Times New Roman"/>
                <w:color w:val="000000"/>
              </w:rPr>
            </w:pPr>
            <w:r w:rsidRPr="0034412B">
              <w:rPr>
                <w:rFonts w:ascii="Times New Roman" w:hAnsi="Times New Roman"/>
                <w:color w:val="000000"/>
              </w:rPr>
              <w:t>4</w:t>
            </w:r>
          </w:p>
        </w:tc>
      </w:tr>
      <w:tr w:rsidR="00096082" w:rsidRPr="0034412B" w:rsidTr="0031112D">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5942"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814"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r>
      <w:tr w:rsidR="00096082" w:rsidRPr="0034412B" w:rsidTr="0031112D">
        <w:trPr>
          <w:trHeight w:hRule="exact" w:val="49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r>
      <w:tr w:rsidR="00096082" w:rsidRPr="0034412B" w:rsidTr="0031112D">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5942"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814"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r>
      <w:tr w:rsidR="00096082" w:rsidRPr="0034412B" w:rsidTr="0031112D">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5942"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814"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r>
      <w:tr w:rsidR="00096082" w:rsidRPr="0034412B" w:rsidTr="0031112D">
        <w:trPr>
          <w:trHeight w:hRule="exact" w:val="490"/>
          <w:jc w:val="center"/>
        </w:trPr>
        <w:tc>
          <w:tcPr>
            <w:tcW w:w="667"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5942"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814"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r>
      <w:tr w:rsidR="00096082" w:rsidRPr="0034412B" w:rsidTr="0031112D">
        <w:trPr>
          <w:trHeight w:hRule="exact" w:val="499"/>
          <w:jc w:val="center"/>
        </w:trPr>
        <w:tc>
          <w:tcPr>
            <w:tcW w:w="667"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5942"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814" w:type="dxa"/>
            <w:tcBorders>
              <w:top w:val="single" w:sz="4" w:space="0" w:color="auto"/>
              <w:left w:val="single" w:sz="4" w:space="0" w:color="auto"/>
              <w:bottom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96082" w:rsidRPr="0034412B" w:rsidRDefault="00096082" w:rsidP="0031112D">
            <w:pPr>
              <w:spacing w:line="276" w:lineRule="auto"/>
              <w:rPr>
                <w:rFonts w:ascii="Times New Roman" w:hAnsi="Times New Roman"/>
                <w:color w:val="000000"/>
              </w:rPr>
            </w:pPr>
          </w:p>
        </w:tc>
      </w:tr>
    </w:tbl>
    <w:p w:rsidR="00096082" w:rsidRPr="0034412B" w:rsidRDefault="00096082" w:rsidP="00096082">
      <w:pPr>
        <w:spacing w:after="439" w:line="276" w:lineRule="auto"/>
        <w:rPr>
          <w:rFonts w:ascii="Times New Roman" w:hAnsi="Times New Roman"/>
          <w:color w:val="000000"/>
        </w:rPr>
      </w:pPr>
    </w:p>
    <w:p w:rsidR="00096082" w:rsidRPr="00096082" w:rsidRDefault="00096082" w:rsidP="00096082">
      <w:pPr>
        <w:tabs>
          <w:tab w:val="left" w:leader="underscore" w:pos="8249"/>
        </w:tabs>
        <w:spacing w:line="276" w:lineRule="auto"/>
        <w:ind w:firstLine="540"/>
        <w:rPr>
          <w:rFonts w:ascii="Times New Roman" w:hAnsi="Times New Roman"/>
          <w:color w:val="000000"/>
          <w:lang w:val="ru-RU"/>
        </w:rPr>
      </w:pPr>
      <w:r w:rsidRPr="00096082">
        <w:rPr>
          <w:rFonts w:ascii="Times New Roman" w:hAnsi="Times New Roman"/>
          <w:color w:val="000000"/>
          <w:lang w:val="ru-RU"/>
        </w:rPr>
        <w:t xml:space="preserve">О выполнении настоящего предписания прошу сообщить до </w:t>
      </w:r>
      <w:r w:rsidRPr="00096082">
        <w:rPr>
          <w:rFonts w:ascii="Times New Roman" w:hAnsi="Times New Roman"/>
          <w:color w:val="000000"/>
          <w:lang w:val="ru-RU"/>
        </w:rPr>
        <w:tab/>
      </w:r>
    </w:p>
    <w:p w:rsidR="00096082" w:rsidRPr="00096082" w:rsidRDefault="00096082" w:rsidP="00096082">
      <w:pPr>
        <w:spacing w:line="276" w:lineRule="auto"/>
        <w:ind w:left="3900"/>
        <w:rPr>
          <w:rFonts w:ascii="Times New Roman" w:hAnsi="Times New Roman"/>
          <w:color w:val="000000"/>
          <w:lang w:val="ru-RU"/>
        </w:rPr>
      </w:pPr>
      <w:r w:rsidRPr="00096082">
        <w:rPr>
          <w:rFonts w:ascii="Times New Roman" w:hAnsi="Times New Roman"/>
          <w:color w:val="000000"/>
          <w:lang w:val="ru-RU"/>
        </w:rPr>
        <w:t xml:space="preserve">                                        (дата)</w:t>
      </w:r>
    </w:p>
    <w:p w:rsidR="00096082" w:rsidRPr="00096082" w:rsidRDefault="00096082" w:rsidP="00096082">
      <w:pPr>
        <w:tabs>
          <w:tab w:val="left" w:leader="underscore" w:pos="8249"/>
        </w:tabs>
        <w:spacing w:after="260" w:line="276" w:lineRule="auto"/>
        <w:ind w:firstLine="540"/>
        <w:rPr>
          <w:rFonts w:ascii="Times New Roman" w:hAnsi="Times New Roman"/>
          <w:color w:val="000000"/>
          <w:lang w:val="ru-RU"/>
        </w:rPr>
      </w:pPr>
      <w:r w:rsidRPr="00096082">
        <w:rPr>
          <w:rFonts w:ascii="Times New Roman" w:hAnsi="Times New Roman"/>
          <w:color w:val="000000"/>
          <w:lang w:val="ru-RU"/>
        </w:rPr>
        <w:t xml:space="preserve">письменно (по телефону) </w:t>
      </w:r>
      <w:r w:rsidRPr="00096082">
        <w:rPr>
          <w:rFonts w:ascii="Times New Roman" w:hAnsi="Times New Roman"/>
          <w:color w:val="000000"/>
          <w:lang w:val="ru-RU"/>
        </w:rPr>
        <w:tab/>
      </w:r>
    </w:p>
    <w:p w:rsidR="00096082" w:rsidRPr="00096082" w:rsidRDefault="00096082" w:rsidP="00096082">
      <w:pPr>
        <w:tabs>
          <w:tab w:val="left" w:leader="underscore" w:pos="5582"/>
          <w:tab w:val="left" w:leader="underscore" w:pos="8249"/>
        </w:tabs>
        <w:spacing w:line="276" w:lineRule="auto"/>
        <w:ind w:firstLine="540"/>
        <w:rPr>
          <w:rFonts w:ascii="Times New Roman" w:hAnsi="Times New Roman"/>
          <w:color w:val="000000"/>
          <w:lang w:val="ru-RU"/>
        </w:rPr>
      </w:pPr>
      <w:r w:rsidRPr="00096082">
        <w:rPr>
          <w:rFonts w:ascii="Times New Roman" w:hAnsi="Times New Roman"/>
          <w:color w:val="000000"/>
          <w:lang w:val="ru-RU"/>
        </w:rPr>
        <w:t xml:space="preserve">Предписание выдал: </w:t>
      </w:r>
      <w:r w:rsidRPr="00096082">
        <w:rPr>
          <w:rFonts w:ascii="Times New Roman" w:hAnsi="Times New Roman"/>
          <w:color w:val="000000"/>
          <w:lang w:val="ru-RU"/>
        </w:rPr>
        <w:tab/>
        <w:t xml:space="preserve"> </w:t>
      </w:r>
      <w:r w:rsidRPr="00096082">
        <w:rPr>
          <w:rFonts w:ascii="Times New Roman" w:hAnsi="Times New Roman"/>
          <w:color w:val="000000"/>
          <w:lang w:val="ru-RU"/>
        </w:rPr>
        <w:tab/>
      </w:r>
    </w:p>
    <w:p w:rsidR="00096082" w:rsidRPr="00096082" w:rsidRDefault="00096082" w:rsidP="00096082">
      <w:pPr>
        <w:spacing w:line="276" w:lineRule="auto"/>
        <w:ind w:left="1920"/>
        <w:rPr>
          <w:rFonts w:ascii="Times New Roman" w:hAnsi="Times New Roman"/>
          <w:color w:val="000000"/>
          <w:lang w:val="ru-RU"/>
        </w:rPr>
      </w:pPr>
      <w:r w:rsidRPr="00096082">
        <w:rPr>
          <w:rFonts w:ascii="Times New Roman" w:hAnsi="Times New Roman"/>
          <w:color w:val="000000"/>
          <w:lang w:val="ru-RU"/>
        </w:rPr>
        <w:t xml:space="preserve">               (подпись, </w:t>
      </w:r>
      <w:proofErr w:type="gramStart"/>
      <w:r w:rsidRPr="00096082">
        <w:rPr>
          <w:rFonts w:ascii="Times New Roman" w:hAnsi="Times New Roman"/>
          <w:color w:val="000000"/>
          <w:lang w:val="ru-RU"/>
        </w:rPr>
        <w:t xml:space="preserve">дата)   </w:t>
      </w:r>
      <w:proofErr w:type="gramEnd"/>
      <w:r w:rsidRPr="00096082">
        <w:rPr>
          <w:rFonts w:ascii="Times New Roman" w:hAnsi="Times New Roman"/>
          <w:color w:val="000000"/>
          <w:lang w:val="ru-RU"/>
        </w:rPr>
        <w:t xml:space="preserve">                 (Ф.И.О., должность)</w:t>
      </w:r>
    </w:p>
    <w:p w:rsidR="00096082" w:rsidRPr="00096082" w:rsidRDefault="00096082" w:rsidP="00096082">
      <w:pPr>
        <w:tabs>
          <w:tab w:val="left" w:leader="underscore" w:pos="5582"/>
          <w:tab w:val="left" w:leader="underscore" w:pos="8249"/>
        </w:tabs>
        <w:spacing w:line="276" w:lineRule="auto"/>
        <w:ind w:firstLine="540"/>
        <w:rPr>
          <w:rFonts w:ascii="Times New Roman" w:hAnsi="Times New Roman"/>
          <w:color w:val="000000"/>
          <w:lang w:val="ru-RU"/>
        </w:rPr>
      </w:pPr>
      <w:r w:rsidRPr="00096082">
        <w:rPr>
          <w:rFonts w:ascii="Times New Roman" w:hAnsi="Times New Roman"/>
          <w:color w:val="000000"/>
          <w:lang w:val="ru-RU"/>
        </w:rPr>
        <w:t xml:space="preserve">Предписание получил: </w:t>
      </w:r>
      <w:r w:rsidRPr="00096082">
        <w:rPr>
          <w:rFonts w:ascii="Times New Roman" w:hAnsi="Times New Roman"/>
          <w:color w:val="000000"/>
          <w:lang w:val="ru-RU"/>
        </w:rPr>
        <w:tab/>
        <w:t xml:space="preserve"> </w:t>
      </w:r>
      <w:r w:rsidRPr="00096082">
        <w:rPr>
          <w:rFonts w:ascii="Times New Roman" w:hAnsi="Times New Roman"/>
          <w:color w:val="000000"/>
          <w:lang w:val="ru-RU"/>
        </w:rPr>
        <w:tab/>
      </w:r>
    </w:p>
    <w:p w:rsidR="00096082" w:rsidRPr="00096082" w:rsidRDefault="00096082" w:rsidP="00096082">
      <w:pPr>
        <w:spacing w:after="260" w:line="276" w:lineRule="auto"/>
        <w:ind w:left="1920"/>
        <w:rPr>
          <w:rFonts w:ascii="Times New Roman" w:hAnsi="Times New Roman"/>
          <w:color w:val="000000"/>
          <w:lang w:val="ru-RU"/>
        </w:rPr>
      </w:pPr>
      <w:r w:rsidRPr="00096082">
        <w:rPr>
          <w:rFonts w:ascii="Times New Roman" w:hAnsi="Times New Roman"/>
          <w:color w:val="000000"/>
          <w:lang w:val="ru-RU"/>
        </w:rPr>
        <w:t xml:space="preserve">                   (подпись, </w:t>
      </w:r>
      <w:proofErr w:type="gramStart"/>
      <w:r w:rsidRPr="00096082">
        <w:rPr>
          <w:rFonts w:ascii="Times New Roman" w:hAnsi="Times New Roman"/>
          <w:color w:val="000000"/>
          <w:lang w:val="ru-RU"/>
        </w:rPr>
        <w:t xml:space="preserve">дата)   </w:t>
      </w:r>
      <w:proofErr w:type="gramEnd"/>
      <w:r w:rsidRPr="00096082">
        <w:rPr>
          <w:rFonts w:ascii="Times New Roman" w:hAnsi="Times New Roman"/>
          <w:color w:val="000000"/>
          <w:lang w:val="ru-RU"/>
        </w:rPr>
        <w:t xml:space="preserve">               (Ф.И.О., должность)</w:t>
      </w:r>
    </w:p>
    <w:p w:rsidR="00096082" w:rsidRPr="00096082" w:rsidRDefault="00096082" w:rsidP="00096082">
      <w:pPr>
        <w:tabs>
          <w:tab w:val="left" w:leader="underscore" w:pos="8206"/>
        </w:tabs>
        <w:spacing w:line="276" w:lineRule="auto"/>
        <w:ind w:firstLine="540"/>
        <w:rPr>
          <w:rFonts w:ascii="Times New Roman" w:hAnsi="Times New Roman"/>
          <w:color w:val="000000"/>
          <w:lang w:val="ru-RU"/>
        </w:rPr>
      </w:pPr>
      <w:r w:rsidRPr="00096082">
        <w:rPr>
          <w:rFonts w:ascii="Times New Roman" w:hAnsi="Times New Roman"/>
          <w:color w:val="000000"/>
          <w:lang w:val="ru-RU"/>
        </w:rPr>
        <w:t xml:space="preserve">Контроль устранения нарушений провел: </w:t>
      </w:r>
      <w:r w:rsidRPr="00096082">
        <w:rPr>
          <w:rFonts w:ascii="Times New Roman" w:hAnsi="Times New Roman"/>
          <w:color w:val="000000"/>
          <w:lang w:val="ru-RU"/>
        </w:rPr>
        <w:tab/>
      </w:r>
    </w:p>
    <w:p w:rsidR="00096082" w:rsidRPr="00096082" w:rsidRDefault="00096082" w:rsidP="00096082">
      <w:pPr>
        <w:pBdr>
          <w:bottom w:val="single" w:sz="4" w:space="0" w:color="auto"/>
        </w:pBdr>
        <w:spacing w:after="260" w:line="276" w:lineRule="auto"/>
        <w:jc w:val="center"/>
        <w:rPr>
          <w:rFonts w:ascii="Times New Roman" w:hAnsi="Times New Roman"/>
          <w:color w:val="000000"/>
          <w:lang w:val="ru-RU"/>
        </w:rPr>
      </w:pPr>
      <w:r w:rsidRPr="00096082">
        <w:rPr>
          <w:rFonts w:ascii="Times New Roman" w:hAnsi="Times New Roman"/>
          <w:color w:val="000000"/>
          <w:lang w:val="ru-RU"/>
        </w:rPr>
        <w:t xml:space="preserve">                              (Ф.И.О., должность)</w:t>
      </w:r>
    </w:p>
    <w:p w:rsidR="00096082" w:rsidRPr="00096082" w:rsidRDefault="00096082" w:rsidP="00096082">
      <w:pPr>
        <w:pBdr>
          <w:bottom w:val="single" w:sz="4" w:space="0" w:color="auto"/>
        </w:pBdr>
        <w:tabs>
          <w:tab w:val="left" w:pos="1831"/>
        </w:tabs>
        <w:spacing w:line="276" w:lineRule="auto"/>
        <w:rPr>
          <w:rFonts w:ascii="Times New Roman" w:hAnsi="Times New Roman"/>
          <w:color w:val="000000"/>
          <w:lang w:val="ru-RU"/>
        </w:rPr>
      </w:pPr>
      <w:r w:rsidRPr="00096082">
        <w:rPr>
          <w:rFonts w:ascii="Times New Roman" w:hAnsi="Times New Roman"/>
          <w:color w:val="000000"/>
          <w:lang w:val="ru-RU"/>
        </w:rPr>
        <w:tab/>
      </w:r>
    </w:p>
    <w:p w:rsidR="00096082" w:rsidRPr="00096082" w:rsidRDefault="00096082" w:rsidP="00096082">
      <w:pPr>
        <w:spacing w:line="276" w:lineRule="auto"/>
        <w:ind w:left="2040"/>
        <w:rPr>
          <w:rFonts w:ascii="Times New Roman" w:hAnsi="Times New Roman"/>
          <w:lang w:val="ru-RU"/>
        </w:rPr>
      </w:pPr>
      <w:r w:rsidRPr="00096082">
        <w:rPr>
          <w:rFonts w:ascii="Times New Roman" w:hAnsi="Times New Roman"/>
          <w:color w:val="000000"/>
          <w:lang w:val="ru-RU"/>
        </w:rPr>
        <w:t>(подпись, дата)</w:t>
      </w:r>
    </w:p>
    <w:p w:rsidR="00096082" w:rsidRPr="00096082" w:rsidRDefault="00096082" w:rsidP="00096082">
      <w:pPr>
        <w:spacing w:after="150" w:line="276" w:lineRule="auto"/>
        <w:ind w:firstLine="709"/>
        <w:jc w:val="both"/>
        <w:rPr>
          <w:rFonts w:ascii="Times New Roman" w:hAnsi="Times New Roman"/>
          <w:lang w:val="ru-RU" w:eastAsia="en-US"/>
        </w:rPr>
      </w:pPr>
    </w:p>
    <w:p w:rsidR="00096082" w:rsidRPr="00096082" w:rsidRDefault="00096082" w:rsidP="00096082">
      <w:pPr>
        <w:spacing w:line="276" w:lineRule="auto"/>
        <w:rPr>
          <w:rFonts w:ascii="Times New Roman" w:hAnsi="Times New Roman"/>
          <w:lang w:val="ru-RU"/>
        </w:rPr>
      </w:pPr>
    </w:p>
    <w:p w:rsidR="00096082" w:rsidRPr="00096082" w:rsidRDefault="00096082" w:rsidP="00096082">
      <w:pPr>
        <w:autoSpaceDE w:val="0"/>
        <w:autoSpaceDN w:val="0"/>
        <w:adjustRightInd w:val="0"/>
        <w:spacing w:line="276" w:lineRule="auto"/>
        <w:ind w:firstLine="568"/>
        <w:rPr>
          <w:rFonts w:ascii="Times New Roman" w:eastAsiaTheme="minorHAnsi" w:hAnsi="Times New Roman"/>
          <w:b/>
          <w:bCs/>
          <w:sz w:val="28"/>
          <w:szCs w:val="28"/>
          <w:lang w:val="ru-RU" w:eastAsia="en-US"/>
        </w:rPr>
      </w:pPr>
      <w:r w:rsidRPr="00096082">
        <w:rPr>
          <w:rFonts w:ascii="Times New Roman" w:eastAsiaTheme="minorHAnsi" w:hAnsi="Times New Roman"/>
          <w:b/>
          <w:bCs/>
          <w:lang w:val="ru-RU" w:eastAsia="en-US"/>
        </w:rPr>
        <w:t xml:space="preserve">Локализация: </w:t>
      </w:r>
      <w:hyperlink r:id="rId12" w:history="1">
        <w:r w:rsidRPr="00096082">
          <w:rPr>
            <w:rFonts w:ascii="Times New Roman" w:eastAsiaTheme="minorHAnsi" w:hAnsi="Times New Roman"/>
            <w:b/>
            <w:bCs/>
            <w:color w:val="0000FF"/>
            <w:u w:val="single"/>
            <w:lang w:val="ru-RU" w:eastAsia="en-US"/>
          </w:rPr>
          <w:t>охрана труда</w:t>
        </w:r>
      </w:hyperlink>
      <w:r w:rsidRPr="00096082">
        <w:rPr>
          <w:rFonts w:ascii="Times New Roman" w:eastAsiaTheme="minorHAnsi" w:hAnsi="Times New Roman"/>
          <w:b/>
          <w:bCs/>
          <w:lang w:val="ru-RU" w:eastAsia="en-US"/>
        </w:rPr>
        <w:t xml:space="preserve"> на Блог-инженера.рф</w:t>
      </w:r>
    </w:p>
    <w:p w:rsidR="00096082" w:rsidRPr="00096082" w:rsidRDefault="00096082" w:rsidP="00096082">
      <w:pPr>
        <w:spacing w:line="276" w:lineRule="auto"/>
        <w:rPr>
          <w:rFonts w:ascii="Times New Roman" w:hAnsi="Times New Roman"/>
          <w:lang w:val="ru-RU"/>
        </w:rPr>
      </w:pPr>
    </w:p>
    <w:p w:rsidR="00096082" w:rsidRPr="00096082" w:rsidRDefault="00096082" w:rsidP="00096082">
      <w:pPr>
        <w:rPr>
          <w:lang w:val="ru-RU"/>
        </w:rPr>
      </w:pPr>
    </w:p>
    <w:p w:rsidR="006D2750" w:rsidRPr="007E4A2B" w:rsidRDefault="006D2750">
      <w:pPr>
        <w:rPr>
          <w:lang w:val="ru-RU"/>
        </w:rPr>
      </w:pPr>
    </w:p>
    <w:sectPr w:rsidR="006D2750" w:rsidRPr="007E4A2B" w:rsidSect="002A3043">
      <w:pgSz w:w="11906" w:h="16838"/>
      <w:pgMar w:top="567" w:right="707" w:bottom="567" w:left="1418"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2B" w:rsidRDefault="00B4722B" w:rsidP="00096082">
      <w:r>
        <w:separator/>
      </w:r>
    </w:p>
  </w:endnote>
  <w:endnote w:type="continuationSeparator" w:id="0">
    <w:p w:rsidR="00B4722B" w:rsidRDefault="00B4722B" w:rsidP="0009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2B" w:rsidRDefault="00B4722B" w:rsidP="00096082">
      <w:r>
        <w:separator/>
      </w:r>
    </w:p>
  </w:footnote>
  <w:footnote w:type="continuationSeparator" w:id="0">
    <w:p w:rsidR="00B4722B" w:rsidRDefault="00B4722B" w:rsidP="00096082">
      <w:r>
        <w:continuationSeparator/>
      </w:r>
    </w:p>
  </w:footnote>
  <w:footnote w:id="1">
    <w:p w:rsidR="00096082" w:rsidRDefault="00096082" w:rsidP="00096082">
      <w:pPr>
        <w:pStyle w:val="a6"/>
        <w:jc w:val="both"/>
      </w:pPr>
      <w:r>
        <w:rPr>
          <w:rStyle w:val="a8"/>
        </w:rPr>
        <w:footnoteRef/>
      </w:r>
      <w:r>
        <w:t xml:space="preserve"> </w:t>
      </w:r>
      <w:r w:rsidRPr="00B168C8">
        <w:rPr>
          <w:rFonts w:ascii="Times New Roman" w:hAnsi="Times New Roman"/>
        </w:rPr>
        <w:t xml:space="preserve">Под структурными подразделениями </w:t>
      </w:r>
      <w:r>
        <w:rPr>
          <w:rFonts w:ascii="Times New Roman" w:hAnsi="Times New Roman"/>
        </w:rPr>
        <w:t>у работодателя</w:t>
      </w:r>
      <w:r w:rsidRPr="00B168C8">
        <w:rPr>
          <w:rFonts w:ascii="Times New Roman" w:hAnsi="Times New Roman"/>
        </w:rPr>
        <w:t xml:space="preserve"> следует понимать бюро, службы, отделы, участки, цехи и другие </w:t>
      </w:r>
      <w:r>
        <w:rPr>
          <w:rFonts w:ascii="Times New Roman" w:hAnsi="Times New Roman"/>
        </w:rPr>
        <w:t>структурные</w:t>
      </w:r>
      <w:r w:rsidRPr="00B168C8">
        <w:rPr>
          <w:rFonts w:ascii="Times New Roman" w:hAnsi="Times New Roman"/>
        </w:rPr>
        <w:t xml:space="preserve"> подразделения</w:t>
      </w:r>
      <w:r>
        <w:rPr>
          <w:rFonts w:ascii="Times New Roman" w:hAnsi="Times New Roman"/>
        </w:rPr>
        <w:t>.</w:t>
      </w:r>
    </w:p>
  </w:footnote>
  <w:footnote w:id="2">
    <w:p w:rsidR="00096082" w:rsidRDefault="00096082" w:rsidP="00096082">
      <w:pPr>
        <w:pStyle w:val="a6"/>
        <w:jc w:val="both"/>
      </w:pPr>
      <w:r w:rsidRPr="00AE2F87">
        <w:rPr>
          <w:rStyle w:val="a8"/>
        </w:rPr>
        <w:footnoteRef/>
      </w:r>
      <w:r w:rsidRPr="00AE2F87">
        <w:t xml:space="preserve"> </w:t>
      </w:r>
      <w:r w:rsidRPr="00AE2F87">
        <w:rPr>
          <w:rFonts w:ascii="Times New Roman" w:hAnsi="Times New Roman"/>
        </w:rPr>
        <w:t>Нормы времени (трудозатраты) при расчете нормативов численности специалистов (службы) по охране труда для данного пункта должны учитывать данные по результатам специальной оценки условий труда (количеству рабочих мест с вредными условиями труда)</w:t>
      </w:r>
      <w:r>
        <w:rPr>
          <w:rFonts w:ascii="Times New Roman" w:hAnsi="Times New Roman"/>
        </w:rPr>
        <w:t>, а также данные по</w:t>
      </w:r>
      <w:r w:rsidRPr="00AE2F87">
        <w:rPr>
          <w:rFonts w:ascii="Times New Roman" w:hAnsi="Times New Roman"/>
        </w:rPr>
        <w:t xml:space="preserve"> </w:t>
      </w:r>
      <w:r>
        <w:rPr>
          <w:rFonts w:ascii="Times New Roman" w:hAnsi="Times New Roman"/>
        </w:rPr>
        <w:t>требующим мер реагирования результатам оценки профессиональных рисков за предшествующи</w:t>
      </w:r>
      <w:r w:rsidRPr="00AE2F87">
        <w:rPr>
          <w:rFonts w:ascii="Times New Roman" w:hAnsi="Times New Roman"/>
        </w:rPr>
        <w:t>е 5 (пять) лет.</w:t>
      </w:r>
    </w:p>
  </w:footnote>
  <w:footnote w:id="3">
    <w:p w:rsidR="00096082" w:rsidRDefault="00096082" w:rsidP="00096082">
      <w:pPr>
        <w:pStyle w:val="a6"/>
        <w:jc w:val="both"/>
      </w:pPr>
      <w:r>
        <w:rPr>
          <w:rStyle w:val="a8"/>
        </w:rPr>
        <w:footnoteRef/>
      </w:r>
      <w:r>
        <w:t xml:space="preserve"> </w:t>
      </w:r>
      <w:r w:rsidRPr="00AE2F87">
        <w:rPr>
          <w:rFonts w:ascii="Times New Roman" w:hAnsi="Times New Roman"/>
        </w:rPr>
        <w:t xml:space="preserve">Под структурными подразделениями у работодателя следует понимать отделы, цехи, бюро, службы и другие </w:t>
      </w:r>
      <w:r>
        <w:rPr>
          <w:rFonts w:ascii="Times New Roman" w:hAnsi="Times New Roman"/>
        </w:rPr>
        <w:t>структурные</w:t>
      </w:r>
      <w:r w:rsidRPr="00AE2F87">
        <w:rPr>
          <w:rFonts w:ascii="Times New Roman" w:hAnsi="Times New Roman"/>
        </w:rPr>
        <w:t xml:space="preserve"> подразделения.</w:t>
      </w:r>
    </w:p>
  </w:footnote>
  <w:footnote w:id="4">
    <w:p w:rsidR="00096082" w:rsidRDefault="00096082" w:rsidP="00096082">
      <w:pPr>
        <w:pStyle w:val="a6"/>
        <w:jc w:val="both"/>
      </w:pPr>
      <w:r>
        <w:rPr>
          <w:rStyle w:val="a8"/>
        </w:rPr>
        <w:footnoteRef/>
      </w:r>
      <w:r>
        <w:t xml:space="preserve"> </w:t>
      </w:r>
      <w:r w:rsidRPr="00AE2F87">
        <w:rPr>
          <w:rFonts w:ascii="Times New Roman" w:hAnsi="Times New Roman"/>
        </w:rPr>
        <w:t xml:space="preserve">Норма времени (трудозатраты) на участие в работе комиссии по расследованию несчастного случая учитываются при расчете нормативов численности работников службы охраны труда с учетом статистических данных </w:t>
      </w:r>
      <w:r w:rsidRPr="00D76207">
        <w:rPr>
          <w:rFonts w:ascii="Times New Roman" w:hAnsi="Times New Roman"/>
        </w:rPr>
        <w:t xml:space="preserve">исходя из </w:t>
      </w:r>
      <w:r w:rsidRPr="007E61DA">
        <w:rPr>
          <w:rFonts w:ascii="Times New Roman" w:hAnsi="Times New Roman"/>
        </w:rPr>
        <w:t>среднегодового</w:t>
      </w:r>
      <w:r w:rsidRPr="00D76207">
        <w:rPr>
          <w:rFonts w:ascii="Times New Roman" w:hAnsi="Times New Roman"/>
        </w:rPr>
        <w:t xml:space="preserve"> количества несчастных случаев </w:t>
      </w:r>
      <w:r w:rsidRPr="00AE2F87">
        <w:rPr>
          <w:rFonts w:ascii="Times New Roman" w:hAnsi="Times New Roman"/>
        </w:rPr>
        <w:t xml:space="preserve">на производстве за </w:t>
      </w:r>
      <w:r>
        <w:rPr>
          <w:rFonts w:ascii="Times New Roman" w:hAnsi="Times New Roman"/>
        </w:rPr>
        <w:t>предшествующие</w:t>
      </w:r>
      <w:r w:rsidRPr="00AE2F87">
        <w:rPr>
          <w:rFonts w:ascii="Times New Roman" w:hAnsi="Times New Roman"/>
        </w:rPr>
        <w:t xml:space="preserve"> 5 (пять) лет.</w:t>
      </w:r>
    </w:p>
  </w:footnote>
  <w:footnote w:id="5">
    <w:p w:rsidR="00096082" w:rsidRDefault="00096082" w:rsidP="00096082">
      <w:pPr>
        <w:pStyle w:val="a6"/>
        <w:jc w:val="both"/>
      </w:pPr>
      <w:r>
        <w:rPr>
          <w:rStyle w:val="a8"/>
        </w:rPr>
        <w:footnoteRef/>
      </w:r>
      <w:r>
        <w:t xml:space="preserve"> </w:t>
      </w:r>
      <w:r w:rsidRPr="00B168C8">
        <w:rPr>
          <w:rFonts w:ascii="Times New Roman" w:hAnsi="Times New Roman"/>
        </w:rPr>
        <w:t xml:space="preserve">Под структурными подразделениями </w:t>
      </w:r>
      <w:r>
        <w:rPr>
          <w:rFonts w:ascii="Times New Roman" w:hAnsi="Times New Roman"/>
        </w:rPr>
        <w:t>у работодателя</w:t>
      </w:r>
      <w:r w:rsidRPr="00B168C8">
        <w:rPr>
          <w:rFonts w:ascii="Times New Roman" w:hAnsi="Times New Roman"/>
        </w:rPr>
        <w:t xml:space="preserve"> следует понимать бюро, службы, отделы, участки, цехи и другие </w:t>
      </w:r>
      <w:r>
        <w:rPr>
          <w:rFonts w:ascii="Times New Roman" w:hAnsi="Times New Roman"/>
        </w:rPr>
        <w:t>структурные</w:t>
      </w:r>
      <w:r w:rsidRPr="00B168C8">
        <w:rPr>
          <w:rFonts w:ascii="Times New Roman" w:hAnsi="Times New Roman"/>
        </w:rPr>
        <w:t xml:space="preserve"> подразделения.</w:t>
      </w:r>
    </w:p>
  </w:footnote>
  <w:footnote w:id="6">
    <w:p w:rsidR="00096082" w:rsidRDefault="00096082" w:rsidP="00096082">
      <w:pPr>
        <w:pStyle w:val="a6"/>
      </w:pPr>
      <w:r>
        <w:rPr>
          <w:rStyle w:val="a8"/>
        </w:rPr>
        <w:footnoteRef/>
      </w:r>
      <w:r>
        <w:t xml:space="preserve"> </w:t>
      </w:r>
      <w:r w:rsidRPr="00D3048D">
        <w:rPr>
          <w:rFonts w:ascii="Times New Roman" w:hAnsi="Times New Roman"/>
          <w:color w:val="333333"/>
          <w:shd w:val="clear" w:color="auto" w:fill="FFFFFF"/>
          <w:lang w:eastAsia="en-US" w:bidi="hi-IN"/>
        </w:rPr>
        <w:t xml:space="preserve">Собрание законодательства Российской Федерации, 2021, № </w:t>
      </w:r>
      <w:r w:rsidRPr="00D3048D">
        <w:rPr>
          <w:rFonts w:ascii="Times New Roman" w:hAnsi="Times New Roman"/>
        </w:rPr>
        <w:t>30, ст. 5804</w:t>
      </w:r>
      <w:r>
        <w:rPr>
          <w:rFonts w:ascii="Times New Roman" w:hAnsi="Times New Roman"/>
        </w:rPr>
        <w:t>.</w:t>
      </w:r>
    </w:p>
  </w:footnote>
  <w:footnote w:id="7">
    <w:p w:rsidR="00096082" w:rsidRDefault="00096082" w:rsidP="00096082">
      <w:pPr>
        <w:pStyle w:val="a6"/>
        <w:jc w:val="both"/>
      </w:pPr>
      <w:r w:rsidRPr="008C2453">
        <w:rPr>
          <w:rStyle w:val="a8"/>
          <w:rFonts w:ascii="Times New Roman" w:hAnsi="Times New Roman"/>
        </w:rPr>
        <w:footnoteRef/>
      </w:r>
      <w:r w:rsidRPr="008C2453">
        <w:rPr>
          <w:rFonts w:ascii="Times New Roman" w:hAnsi="Times New Roman"/>
        </w:rPr>
        <w:t xml:space="preserve"> Подчинение непосредственно работодателю (его заместителю или уполномоченному работодателем лицу). </w:t>
      </w:r>
    </w:p>
  </w:footnote>
  <w:footnote w:id="8">
    <w:p w:rsidR="00096082" w:rsidRDefault="00096082" w:rsidP="00096082">
      <w:pPr>
        <w:pStyle w:val="a6"/>
        <w:jc w:val="both"/>
      </w:pPr>
      <w:r w:rsidRPr="008C2453">
        <w:rPr>
          <w:rStyle w:val="a8"/>
          <w:rFonts w:ascii="Times New Roman" w:hAnsi="Times New Roman"/>
        </w:rPr>
        <w:footnoteRef/>
      </w:r>
      <w:r w:rsidRPr="008C2453">
        <w:rPr>
          <w:rFonts w:ascii="Times New Roman" w:hAnsi="Times New Roman"/>
        </w:rPr>
        <w:t xml:space="preserve"> Работодатель, исходя из специфики своей деятельности и количества специалистов по охране труда, вправе организовать самостоятельное структурное подразделение по охране труда, либо подчинить указанных работников себе, либо своему заместителю или уполномоченному лицу.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215E"/>
    <w:multiLevelType w:val="hybridMultilevel"/>
    <w:tmpl w:val="03B6DDF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4B3C00"/>
    <w:multiLevelType w:val="hybridMultilevel"/>
    <w:tmpl w:val="0784A864"/>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E6156"/>
    <w:multiLevelType w:val="multilevel"/>
    <w:tmpl w:val="F7A4026C"/>
    <w:lvl w:ilvl="0">
      <w:start w:val="2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E87299"/>
    <w:multiLevelType w:val="hybridMultilevel"/>
    <w:tmpl w:val="774885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FE96ADA"/>
    <w:multiLevelType w:val="hybridMultilevel"/>
    <w:tmpl w:val="1868C3A2"/>
    <w:lvl w:ilvl="0" w:tplc="C00895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40E5A71"/>
    <w:multiLevelType w:val="hybridMultilevel"/>
    <w:tmpl w:val="BD54BC18"/>
    <w:lvl w:ilvl="0" w:tplc="8308584A">
      <w:start w:val="1"/>
      <w:numFmt w:val="russianLower"/>
      <w:lvlText w:val="%1)"/>
      <w:lvlJc w:val="left"/>
      <w:pPr>
        <w:ind w:left="786" w:hanging="360"/>
      </w:pPr>
      <w:rPr>
        <w:rFonts w:cs="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8591A5D"/>
    <w:multiLevelType w:val="hybridMultilevel"/>
    <w:tmpl w:val="14AECAD2"/>
    <w:lvl w:ilvl="0" w:tplc="830858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DC8060A"/>
    <w:multiLevelType w:val="hybridMultilevel"/>
    <w:tmpl w:val="CA12AB1E"/>
    <w:lvl w:ilvl="0" w:tplc="E7EC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F36B75"/>
    <w:multiLevelType w:val="hybridMultilevel"/>
    <w:tmpl w:val="6C70A13E"/>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45ED7"/>
    <w:multiLevelType w:val="hybridMultilevel"/>
    <w:tmpl w:val="37E6D552"/>
    <w:lvl w:ilvl="0" w:tplc="830858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DC2122"/>
    <w:multiLevelType w:val="hybridMultilevel"/>
    <w:tmpl w:val="B58094E0"/>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86213D"/>
    <w:multiLevelType w:val="multilevel"/>
    <w:tmpl w:val="69E4CCB0"/>
    <w:lvl w:ilvl="0">
      <w:start w:val="6"/>
      <w:numFmt w:val="decimal"/>
      <w:lvlText w:val="%1."/>
      <w:lvlJc w:val="left"/>
      <w:rPr>
        <w:rFonts w:ascii="Times New Roman" w:hAnsi="Times New Roman" w:cs="Times New Roman" w:hint="default"/>
        <w:strike w:val="0"/>
        <w:color w:val="auto"/>
        <w:sz w:val="28"/>
      </w:rPr>
    </w:lvl>
    <w:lvl w:ilvl="1">
      <w:start w:val="1"/>
      <w:numFmt w:val="decimal"/>
      <w:lvlText w:val="%1.%2."/>
      <w:lvlJc w:val="left"/>
      <w:rPr>
        <w:rFonts w:ascii="Times New Roman" w:hAnsi="Times New Roman" w:cs="Times New Roman" w:hint="default"/>
        <w:sz w:val="28"/>
      </w:rPr>
    </w:lvl>
    <w:lvl w:ilvl="2">
      <w:start w:val="1"/>
      <w:numFmt w:val="decimal"/>
      <w:lvlText w:val="%1.%2.%3."/>
      <w:lvlJc w:val="left"/>
      <w:rPr>
        <w:rFonts w:ascii="Times New Roman" w:hAnsi="Times New Roman" w:cs="Times New Roman" w:hint="default"/>
        <w:sz w:val="28"/>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39EC54A9"/>
    <w:multiLevelType w:val="hybridMultilevel"/>
    <w:tmpl w:val="545E1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03E62"/>
    <w:multiLevelType w:val="hybridMultilevel"/>
    <w:tmpl w:val="09C2ACA6"/>
    <w:lvl w:ilvl="0" w:tplc="8308584A">
      <w:start w:val="1"/>
      <w:numFmt w:val="russianLower"/>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4" w15:restartNumberingAfterBreak="0">
    <w:nsid w:val="3DB45C94"/>
    <w:multiLevelType w:val="hybridMultilevel"/>
    <w:tmpl w:val="03B6DDF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F86ACB"/>
    <w:multiLevelType w:val="hybridMultilevel"/>
    <w:tmpl w:val="AB80D2C4"/>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253825"/>
    <w:multiLevelType w:val="hybridMultilevel"/>
    <w:tmpl w:val="2680461E"/>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63BFF"/>
    <w:multiLevelType w:val="hybridMultilevel"/>
    <w:tmpl w:val="6C70A13E"/>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C11545"/>
    <w:multiLevelType w:val="hybridMultilevel"/>
    <w:tmpl w:val="85104608"/>
    <w:lvl w:ilvl="0" w:tplc="219E0750">
      <w:start w:val="1"/>
      <w:numFmt w:val="decimal"/>
      <w:lvlText w:val="%1."/>
      <w:lvlJc w:val="left"/>
      <w:pPr>
        <w:ind w:left="720" w:hanging="360"/>
      </w:pPr>
      <w:rPr>
        <w:rFonts w:eastAsiaTheme="minorEastAsia"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9D8075C"/>
    <w:multiLevelType w:val="hybridMultilevel"/>
    <w:tmpl w:val="52DACC08"/>
    <w:lvl w:ilvl="0" w:tplc="23A61C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5D6A034D"/>
    <w:multiLevelType w:val="multilevel"/>
    <w:tmpl w:val="A4F6E10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2FB00AB"/>
    <w:multiLevelType w:val="hybridMultilevel"/>
    <w:tmpl w:val="C114B432"/>
    <w:lvl w:ilvl="0" w:tplc="8308584A">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163587"/>
    <w:multiLevelType w:val="multilevel"/>
    <w:tmpl w:val="5E429CFE"/>
    <w:lvl w:ilvl="0">
      <w:start w:val="21"/>
      <w:numFmt w:val="decimal"/>
      <w:lvlText w:val="%1."/>
      <w:lvlJc w:val="left"/>
      <w:pPr>
        <w:ind w:left="480" w:hanging="480"/>
      </w:pPr>
      <w:rPr>
        <w:rFonts w:cs="Times New Roman" w:hint="default"/>
      </w:rPr>
    </w:lvl>
    <w:lvl w:ilvl="1">
      <w:start w:val="3"/>
      <w:numFmt w:val="decimal"/>
      <w:lvlText w:val="%1.%2."/>
      <w:lvlJc w:val="left"/>
      <w:pPr>
        <w:ind w:left="62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34B4FEF"/>
    <w:multiLevelType w:val="hybridMultilevel"/>
    <w:tmpl w:val="2D82586A"/>
    <w:lvl w:ilvl="0" w:tplc="4C0CBE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74C02AE9"/>
    <w:multiLevelType w:val="hybridMultilevel"/>
    <w:tmpl w:val="D0748EFA"/>
    <w:lvl w:ilvl="0" w:tplc="830858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C407FE"/>
    <w:multiLevelType w:val="multilevel"/>
    <w:tmpl w:val="BCB85B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79C122B5"/>
    <w:multiLevelType w:val="hybridMultilevel"/>
    <w:tmpl w:val="774885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BC201F5"/>
    <w:multiLevelType w:val="hybridMultilevel"/>
    <w:tmpl w:val="095672F6"/>
    <w:lvl w:ilvl="0" w:tplc="8A4E4A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5"/>
  </w:num>
  <w:num w:numId="2">
    <w:abstractNumId w:val="20"/>
  </w:num>
  <w:num w:numId="3">
    <w:abstractNumId w:val="23"/>
  </w:num>
  <w:num w:numId="4">
    <w:abstractNumId w:val="13"/>
  </w:num>
  <w:num w:numId="5">
    <w:abstractNumId w:val="7"/>
  </w:num>
  <w:num w:numId="6">
    <w:abstractNumId w:val="6"/>
  </w:num>
  <w:num w:numId="7">
    <w:abstractNumId w:val="15"/>
  </w:num>
  <w:num w:numId="8">
    <w:abstractNumId w:val="2"/>
  </w:num>
  <w:num w:numId="9">
    <w:abstractNumId w:val="22"/>
  </w:num>
  <w:num w:numId="10">
    <w:abstractNumId w:val="21"/>
  </w:num>
  <w:num w:numId="11">
    <w:abstractNumId w:val="8"/>
  </w:num>
  <w:num w:numId="12">
    <w:abstractNumId w:val="5"/>
  </w:num>
  <w:num w:numId="13">
    <w:abstractNumId w:val="1"/>
  </w:num>
  <w:num w:numId="14">
    <w:abstractNumId w:val="10"/>
  </w:num>
  <w:num w:numId="15">
    <w:abstractNumId w:val="16"/>
  </w:num>
  <w:num w:numId="16">
    <w:abstractNumId w:val="24"/>
  </w:num>
  <w:num w:numId="17">
    <w:abstractNumId w:val="9"/>
  </w:num>
  <w:num w:numId="18">
    <w:abstractNumId w:val="12"/>
  </w:num>
  <w:num w:numId="19">
    <w:abstractNumId w:val="26"/>
  </w:num>
  <w:num w:numId="20">
    <w:abstractNumId w:val="3"/>
  </w:num>
  <w:num w:numId="21">
    <w:abstractNumId w:val="18"/>
  </w:num>
  <w:num w:numId="22">
    <w:abstractNumId w:val="19"/>
  </w:num>
  <w:num w:numId="23">
    <w:abstractNumId w:val="14"/>
  </w:num>
  <w:num w:numId="24">
    <w:abstractNumId w:val="4"/>
  </w:num>
  <w:num w:numId="25">
    <w:abstractNumId w:val="0"/>
  </w:num>
  <w:num w:numId="26">
    <w:abstractNumId w:val="27"/>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B"/>
    <w:rsid w:val="00096082"/>
    <w:rsid w:val="006D2750"/>
    <w:rsid w:val="007E4A2B"/>
    <w:rsid w:val="00B4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1D1F"/>
  <w15:chartTrackingRefBased/>
  <w15:docId w15:val="{856A202B-2890-4C5D-B4FB-3545E692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A2B"/>
    <w:pPr>
      <w:widowControl w:val="0"/>
      <w:spacing w:after="0" w:line="240" w:lineRule="auto"/>
    </w:pPr>
    <w:rPr>
      <w:rFonts w:ascii="Liberation Serif" w:eastAsia="DejaVu Sans" w:hAnsi="Liberation Serif" w:cs="DejaVu Sans"/>
      <w:sz w:val="24"/>
      <w:szCs w:val="24"/>
      <w:lang w:val="en-US" w:eastAsia="zh-CN" w:bidi="hi-IN"/>
    </w:rPr>
  </w:style>
  <w:style w:type="paragraph" w:styleId="1">
    <w:name w:val="heading 1"/>
    <w:basedOn w:val="a"/>
    <w:next w:val="a0"/>
    <w:link w:val="10"/>
    <w:qFormat/>
    <w:rsid w:val="007E4A2B"/>
    <w:pPr>
      <w:keepNext/>
      <w:spacing w:before="240" w:after="283"/>
      <w:outlineLvl w:val="0"/>
    </w:pPr>
    <w:rPr>
      <w:rFonts w:ascii="Thorndale" w:hAnsi="Thorndale"/>
      <w:b/>
      <w:bCs/>
      <w:sz w:val="48"/>
      <w:szCs w:val="44"/>
    </w:rPr>
  </w:style>
  <w:style w:type="paragraph" w:styleId="2">
    <w:name w:val="heading 2"/>
    <w:basedOn w:val="a"/>
    <w:next w:val="a0"/>
    <w:link w:val="20"/>
    <w:qFormat/>
    <w:rsid w:val="007E4A2B"/>
    <w:pPr>
      <w:keepNext/>
      <w:spacing w:before="20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4A2B"/>
    <w:rPr>
      <w:rFonts w:ascii="Thorndale" w:eastAsia="DejaVu Sans" w:hAnsi="Thorndale" w:cs="DejaVu Sans"/>
      <w:b/>
      <w:bCs/>
      <w:sz w:val="48"/>
      <w:szCs w:val="44"/>
      <w:lang w:val="en-US" w:eastAsia="zh-CN" w:bidi="hi-IN"/>
    </w:rPr>
  </w:style>
  <w:style w:type="character" w:customStyle="1" w:styleId="20">
    <w:name w:val="Заголовок 2 Знак"/>
    <w:basedOn w:val="a1"/>
    <w:link w:val="2"/>
    <w:rsid w:val="007E4A2B"/>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7E4A2B"/>
    <w:rPr>
      <w:b/>
      <w:bCs/>
    </w:rPr>
  </w:style>
  <w:style w:type="paragraph" w:styleId="a0">
    <w:name w:val="Body Text"/>
    <w:basedOn w:val="a"/>
    <w:link w:val="a4"/>
    <w:rsid w:val="007E4A2B"/>
    <w:pPr>
      <w:spacing w:after="283"/>
    </w:pPr>
  </w:style>
  <w:style w:type="character" w:customStyle="1" w:styleId="a4">
    <w:name w:val="Основной текст Знак"/>
    <w:basedOn w:val="a1"/>
    <w:link w:val="a0"/>
    <w:rsid w:val="007E4A2B"/>
    <w:rPr>
      <w:rFonts w:ascii="Liberation Serif" w:eastAsia="DejaVu Sans" w:hAnsi="Liberation Serif" w:cs="DejaVu Sans"/>
      <w:sz w:val="24"/>
      <w:szCs w:val="24"/>
      <w:lang w:val="en-US" w:eastAsia="zh-CN" w:bidi="hi-IN"/>
    </w:rPr>
  </w:style>
  <w:style w:type="paragraph" w:customStyle="1" w:styleId="ConsPlusTitle">
    <w:name w:val="ConsPlusTitle"/>
    <w:uiPriority w:val="99"/>
    <w:rsid w:val="007E4A2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2"/>
    <w:uiPriority w:val="39"/>
    <w:rsid w:val="0009608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5"/>
    <w:rsid w:val="0009608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7"/>
    <w:uiPriority w:val="99"/>
    <w:semiHidden/>
    <w:unhideWhenUsed/>
    <w:rsid w:val="00096082"/>
    <w:pPr>
      <w:widowControl/>
    </w:pPr>
    <w:rPr>
      <w:rFonts w:asciiTheme="minorHAnsi" w:eastAsiaTheme="minorEastAsia" w:hAnsiTheme="minorHAnsi" w:cs="Times New Roman"/>
      <w:sz w:val="20"/>
      <w:szCs w:val="20"/>
      <w:lang w:val="ru-RU" w:eastAsia="ru-RU" w:bidi="ar-SA"/>
    </w:rPr>
  </w:style>
  <w:style w:type="character" w:customStyle="1" w:styleId="a7">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1"/>
    <w:link w:val="a6"/>
    <w:uiPriority w:val="99"/>
    <w:semiHidden/>
    <w:rsid w:val="00096082"/>
    <w:rPr>
      <w:rFonts w:eastAsiaTheme="minorEastAsia" w:cs="Times New Roman"/>
      <w:sz w:val="20"/>
      <w:szCs w:val="20"/>
      <w:lang w:eastAsia="ru-RU"/>
    </w:rPr>
  </w:style>
  <w:style w:type="character" w:styleId="a8">
    <w:name w:val="footnote reference"/>
    <w:basedOn w:val="a1"/>
    <w:uiPriority w:val="99"/>
    <w:semiHidden/>
    <w:unhideWhenUsed/>
    <w:rsid w:val="00096082"/>
    <w:rPr>
      <w:rFonts w:cs="Times New Roman"/>
      <w:vertAlign w:val="superscript"/>
    </w:rPr>
  </w:style>
  <w:style w:type="character" w:styleId="a9">
    <w:name w:val="annotation reference"/>
    <w:basedOn w:val="a1"/>
    <w:uiPriority w:val="99"/>
    <w:semiHidden/>
    <w:unhideWhenUsed/>
    <w:rsid w:val="00096082"/>
    <w:rPr>
      <w:rFonts w:cs="Times New Roman"/>
      <w:sz w:val="16"/>
      <w:szCs w:val="16"/>
    </w:rPr>
  </w:style>
  <w:style w:type="paragraph" w:styleId="aa">
    <w:name w:val="annotation text"/>
    <w:basedOn w:val="a"/>
    <w:link w:val="ab"/>
    <w:uiPriority w:val="99"/>
    <w:semiHidden/>
    <w:unhideWhenUsed/>
    <w:rsid w:val="00096082"/>
    <w:pPr>
      <w:widowControl/>
      <w:spacing w:after="160"/>
    </w:pPr>
    <w:rPr>
      <w:rFonts w:asciiTheme="minorHAnsi" w:eastAsiaTheme="minorEastAsia" w:hAnsiTheme="minorHAnsi" w:cs="Times New Roman"/>
      <w:sz w:val="20"/>
      <w:szCs w:val="20"/>
      <w:lang w:val="ru-RU" w:eastAsia="ru-RU" w:bidi="ar-SA"/>
    </w:rPr>
  </w:style>
  <w:style w:type="character" w:customStyle="1" w:styleId="ab">
    <w:name w:val="Текст примечания Знак"/>
    <w:basedOn w:val="a1"/>
    <w:link w:val="aa"/>
    <w:uiPriority w:val="99"/>
    <w:semiHidden/>
    <w:rsid w:val="00096082"/>
    <w:rPr>
      <w:rFonts w:eastAsiaTheme="minorEastAsia" w:cs="Times New Roman"/>
      <w:sz w:val="20"/>
      <w:szCs w:val="20"/>
      <w:lang w:eastAsia="ru-RU"/>
    </w:rPr>
  </w:style>
  <w:style w:type="paragraph" w:styleId="ac">
    <w:name w:val="annotation subject"/>
    <w:basedOn w:val="aa"/>
    <w:next w:val="aa"/>
    <w:link w:val="ad"/>
    <w:uiPriority w:val="99"/>
    <w:semiHidden/>
    <w:unhideWhenUsed/>
    <w:rsid w:val="00096082"/>
    <w:rPr>
      <w:b/>
      <w:bCs/>
    </w:rPr>
  </w:style>
  <w:style w:type="character" w:customStyle="1" w:styleId="ad">
    <w:name w:val="Тема примечания Знак"/>
    <w:basedOn w:val="ab"/>
    <w:link w:val="ac"/>
    <w:uiPriority w:val="99"/>
    <w:semiHidden/>
    <w:rsid w:val="00096082"/>
    <w:rPr>
      <w:rFonts w:eastAsiaTheme="minorEastAsia" w:cs="Times New Roman"/>
      <w:b/>
      <w:bCs/>
      <w:sz w:val="20"/>
      <w:szCs w:val="20"/>
      <w:lang w:eastAsia="ru-RU"/>
    </w:rPr>
  </w:style>
  <w:style w:type="paragraph" w:styleId="ae">
    <w:name w:val="List Paragraph"/>
    <w:aliases w:val="Заголовок_3,Подпись рисунка,асз.Списка,Bullet 1,Use Case List Paragraph,Bullet List,FooterText,numbered,Paragraphe de liste1,Bulletr List Paragraph"/>
    <w:basedOn w:val="a"/>
    <w:link w:val="af"/>
    <w:uiPriority w:val="34"/>
    <w:qFormat/>
    <w:rsid w:val="00096082"/>
    <w:pPr>
      <w:widowControl/>
      <w:spacing w:after="160" w:line="259" w:lineRule="auto"/>
      <w:ind w:left="720"/>
      <w:contextualSpacing/>
    </w:pPr>
    <w:rPr>
      <w:rFonts w:asciiTheme="minorHAnsi" w:eastAsiaTheme="minorEastAsia" w:hAnsiTheme="minorHAnsi" w:cs="Times New Roman"/>
      <w:sz w:val="22"/>
      <w:szCs w:val="22"/>
      <w:lang w:val="ru-RU" w:eastAsia="ru-RU" w:bidi="ar-SA"/>
    </w:rPr>
  </w:style>
  <w:style w:type="character" w:styleId="af0">
    <w:name w:val="Hyperlink"/>
    <w:basedOn w:val="a1"/>
    <w:uiPriority w:val="99"/>
    <w:semiHidden/>
    <w:unhideWhenUsed/>
    <w:rsid w:val="00096082"/>
    <w:rPr>
      <w:rFonts w:cs="Times New Roman"/>
      <w:color w:val="0563C1" w:themeColor="hyperlink"/>
      <w:u w:val="single"/>
    </w:rPr>
  </w:style>
  <w:style w:type="paragraph" w:styleId="af1">
    <w:name w:val="header"/>
    <w:basedOn w:val="a"/>
    <w:link w:val="af2"/>
    <w:uiPriority w:val="99"/>
    <w:unhideWhenUsed/>
    <w:rsid w:val="00096082"/>
    <w:pPr>
      <w:widowControl/>
      <w:tabs>
        <w:tab w:val="center" w:pos="4677"/>
        <w:tab w:val="right" w:pos="9355"/>
      </w:tabs>
    </w:pPr>
    <w:rPr>
      <w:rFonts w:asciiTheme="minorHAnsi" w:eastAsiaTheme="minorEastAsia" w:hAnsiTheme="minorHAnsi" w:cs="Times New Roman"/>
      <w:sz w:val="22"/>
      <w:szCs w:val="22"/>
      <w:lang w:val="ru-RU" w:eastAsia="ru-RU" w:bidi="ar-SA"/>
    </w:rPr>
  </w:style>
  <w:style w:type="character" w:customStyle="1" w:styleId="af2">
    <w:name w:val="Верхний колонтитул Знак"/>
    <w:basedOn w:val="a1"/>
    <w:link w:val="af1"/>
    <w:uiPriority w:val="99"/>
    <w:rsid w:val="00096082"/>
    <w:rPr>
      <w:rFonts w:eastAsiaTheme="minorEastAsia" w:cs="Times New Roman"/>
      <w:lang w:eastAsia="ru-RU"/>
    </w:rPr>
  </w:style>
  <w:style w:type="paragraph" w:styleId="af3">
    <w:name w:val="footer"/>
    <w:basedOn w:val="a"/>
    <w:link w:val="af4"/>
    <w:uiPriority w:val="99"/>
    <w:unhideWhenUsed/>
    <w:rsid w:val="00096082"/>
    <w:pPr>
      <w:widowControl/>
      <w:tabs>
        <w:tab w:val="center" w:pos="4677"/>
        <w:tab w:val="right" w:pos="9355"/>
      </w:tabs>
    </w:pPr>
    <w:rPr>
      <w:rFonts w:asciiTheme="minorHAnsi" w:eastAsiaTheme="minorEastAsia" w:hAnsiTheme="minorHAnsi" w:cs="Times New Roman"/>
      <w:sz w:val="22"/>
      <w:szCs w:val="22"/>
      <w:lang w:val="ru-RU" w:eastAsia="ru-RU" w:bidi="ar-SA"/>
    </w:rPr>
  </w:style>
  <w:style w:type="character" w:customStyle="1" w:styleId="af4">
    <w:name w:val="Нижний колонтитул Знак"/>
    <w:basedOn w:val="a1"/>
    <w:link w:val="af3"/>
    <w:uiPriority w:val="99"/>
    <w:rsid w:val="00096082"/>
    <w:rPr>
      <w:rFonts w:eastAsiaTheme="minorEastAsia" w:cs="Times New Roman"/>
      <w:lang w:eastAsia="ru-RU"/>
    </w:rPr>
  </w:style>
  <w:style w:type="character" w:customStyle="1" w:styleId="af">
    <w:name w:val="Абзац списка Знак"/>
    <w:aliases w:val="Заголовок_3 Знак,Подпись рисунка Знак,асз.Списка Знак,Bullet 1 Знак,Use Case List Paragraph Знак,Bullet List Знак,FooterText Знак,numbered Знак,Paragraphe de liste1 Знак,Bulletr List Paragraph Знак"/>
    <w:link w:val="ae"/>
    <w:uiPriority w:val="34"/>
    <w:locked/>
    <w:rsid w:val="00096082"/>
    <w:rPr>
      <w:rFonts w:eastAsiaTheme="minorEastAsia" w:cs="Times New Roman"/>
      <w:lang w:eastAsia="ru-RU"/>
    </w:rPr>
  </w:style>
  <w:style w:type="paragraph" w:customStyle="1" w:styleId="ConsPlusNormal">
    <w:name w:val="ConsPlusNormal"/>
    <w:uiPriority w:val="99"/>
    <w:rsid w:val="00096082"/>
    <w:pPr>
      <w:widowControl w:val="0"/>
      <w:autoSpaceDE w:val="0"/>
      <w:autoSpaceDN w:val="0"/>
      <w:spacing w:after="0" w:line="240" w:lineRule="auto"/>
    </w:pPr>
    <w:rPr>
      <w:rFonts w:ascii="Calibri" w:eastAsiaTheme="minorEastAsia" w:hAnsi="Calibri" w:cs="Calibri"/>
      <w:szCs w:val="20"/>
      <w:lang w:eastAsia="ru-RU"/>
    </w:rPr>
  </w:style>
  <w:style w:type="paragraph" w:customStyle="1" w:styleId="ConsPlusTitlePage">
    <w:name w:val="ConsPlusTitlePage"/>
    <w:rsid w:val="00096082"/>
    <w:pPr>
      <w:widowControl w:val="0"/>
      <w:autoSpaceDE w:val="0"/>
      <w:autoSpaceDN w:val="0"/>
      <w:spacing w:after="0" w:line="240" w:lineRule="auto"/>
    </w:pPr>
    <w:rPr>
      <w:rFonts w:ascii="Tahoma" w:eastAsiaTheme="minorEastAsia" w:hAnsi="Tahoma" w:cs="Tahoma"/>
      <w:sz w:val="20"/>
      <w:szCs w:val="20"/>
      <w:lang w:eastAsia="ru-RU"/>
    </w:rPr>
  </w:style>
  <w:style w:type="paragraph" w:styleId="af5">
    <w:name w:val="Balloon Text"/>
    <w:basedOn w:val="a"/>
    <w:link w:val="af6"/>
    <w:uiPriority w:val="99"/>
    <w:semiHidden/>
    <w:unhideWhenUsed/>
    <w:rsid w:val="00096082"/>
    <w:pPr>
      <w:widowControl/>
    </w:pPr>
    <w:rPr>
      <w:rFonts w:ascii="Segoe UI" w:eastAsiaTheme="minorEastAsia" w:hAnsi="Segoe UI" w:cs="Segoe UI"/>
      <w:sz w:val="18"/>
      <w:szCs w:val="18"/>
      <w:lang w:val="ru-RU" w:eastAsia="ru-RU" w:bidi="ar-SA"/>
    </w:rPr>
  </w:style>
  <w:style w:type="character" w:customStyle="1" w:styleId="af6">
    <w:name w:val="Текст выноски Знак"/>
    <w:basedOn w:val="a1"/>
    <w:link w:val="af5"/>
    <w:uiPriority w:val="99"/>
    <w:semiHidden/>
    <w:rsid w:val="0009608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b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73;&#1083;&#1086;&#1075;-&#1080;&#1085;&#1078;&#1077;&#1085;&#1077;&#1088;&#1072;.&#1088;&#1092;/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3;&#1083;&#1086;&#1075;-&#1080;&#1085;&#1078;&#1077;&#1085;&#1077;&#1088;&#1072;.&#1088;&#1092;/blog" TargetMode="External"/><Relationship Id="rId5" Type="http://schemas.openxmlformats.org/officeDocument/2006/relationships/footnotes" Target="footnotes.xml"/><Relationship Id="rId10" Type="http://schemas.openxmlformats.org/officeDocument/2006/relationships/hyperlink" Target="consultantplus://offline/ref=CC2412A797137873C5AE5C5DD219932F76499F42B5C4D4DEAFE45429BC6F46061CE3C21958419E45A5D99E8110FE0343914A83777FAF2A27c2b2Q" TargetMode="External"/><Relationship Id="rId4" Type="http://schemas.openxmlformats.org/officeDocument/2006/relationships/webSettings" Target="webSettings.xml"/><Relationship Id="rId9" Type="http://schemas.openxmlformats.org/officeDocument/2006/relationships/hyperlink" Target="consultantplus://offline/ref=170DC1408178D7A4B209DBACFD9F98785B9BEC9640772376DD2723613E9782097EF47E0882F8DE2C64D11FBC63B684AB5EA75E2FE4AC29F573R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9184</Words>
  <Characters>52351</Characters>
  <Application>Microsoft Office Word</Application>
  <DocSecurity>0</DocSecurity>
  <Lines>436</Lines>
  <Paragraphs>122</Paragraphs>
  <ScaleCrop>false</ScaleCrop>
  <Company>SPecialiST RePack</Company>
  <LinksUpToDate>false</LinksUpToDate>
  <CharactersWithSpaces>61413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Марина Хабирова</cp:lastModifiedBy>
  <cp:revision>2</cp:revision>
  <dcterms:created xsi:type="dcterms:W3CDTF">2022-02-08T08:12:00Z</dcterms:created>
  <dcterms:modified xsi:type="dcterms:W3CDTF">2022-02-08T08:32:00Z</dcterms:modified>
</cp:coreProperties>
</file>