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90" w:rsidRDefault="00470E90" w:rsidP="00FF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FF3EFD" w:rsidRPr="005D5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Отделе МВД России по </w:t>
      </w:r>
      <w:proofErr w:type="spellStart"/>
      <w:r w:rsidR="00FF3EFD" w:rsidRPr="005D5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</w:t>
      </w:r>
      <w:proofErr w:type="spellEnd"/>
      <w:r w:rsidR="00FF3EFD" w:rsidRPr="005D5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proofErr w:type="spellStart"/>
      <w:r w:rsidR="00FF3EFD" w:rsidRPr="005D5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Катавскому</w:t>
      </w:r>
      <w:proofErr w:type="spellEnd"/>
      <w:r w:rsidR="00FF3EFD" w:rsidRPr="005D5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состоялось оперативное совещание по подведению итогов оперативно-служебной деятельности за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шесть месяцев 2020 года</w:t>
      </w:r>
      <w:r w:rsidR="00FF3EFD" w:rsidRPr="005D5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F3EFD" w:rsidRPr="005D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55DA" w:rsidRDefault="00977EA4" w:rsidP="00977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F3EFD"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оперативного совещания приняли участие начальник Отдела МВД России по Усть-Катавскому городскому округу подполковник полиции Николай </w:t>
      </w:r>
      <w:r w:rsidR="00470E90"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Меньшенин</w:t>
      </w:r>
      <w:r w:rsidR="00FF3EFD"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структурных подразделений, личный состав. </w:t>
      </w:r>
    </w:p>
    <w:p w:rsidR="00FA62A0" w:rsidRPr="001655DA" w:rsidRDefault="00FF3EFD" w:rsidP="00165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 совещан</w:t>
      </w:r>
      <w:r w:rsidR="00470E90"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начальник ОМВД Николай Меньшенин</w:t>
      </w:r>
      <w:r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сообщил об основных результатах оперативно – служебной деятельности, достигнутых личным составом отдела по итогам </w:t>
      </w:r>
      <w:r w:rsidR="00470E90"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 месяцев 2020</w:t>
      </w:r>
      <w:r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</w:t>
      </w:r>
    </w:p>
    <w:p w:rsidR="00014B13" w:rsidRPr="001655DA" w:rsidRDefault="00D45768" w:rsidP="00014B13">
      <w:pPr>
        <w:widowControl w:val="0"/>
        <w:tabs>
          <w:tab w:val="num" w:pos="0"/>
          <w:tab w:val="num" w:pos="18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1">
        <w:rPr>
          <w:rFonts w:ascii="Times New Roman" w:hAnsi="Times New Roman" w:cs="Times New Roman"/>
          <w:sz w:val="28"/>
          <w:szCs w:val="28"/>
        </w:rPr>
        <w:t xml:space="preserve">Принципиальное значение для сохранения жизни и здоровья граждан имеет пресечение оборота контрафактной спиртосодержащей продукции. </w:t>
      </w:r>
      <w:proofErr w:type="gramStart"/>
      <w:r w:rsidR="00014B13">
        <w:rPr>
          <w:rFonts w:ascii="Times New Roman" w:hAnsi="Times New Roman" w:cs="Times New Roman"/>
          <w:sz w:val="28"/>
          <w:szCs w:val="28"/>
        </w:rPr>
        <w:t>В суд направлено уголовное дело по фактам совершения</w:t>
      </w:r>
      <w:r w:rsidRPr="001655DA">
        <w:rPr>
          <w:rFonts w:ascii="Times New Roman" w:hAnsi="Times New Roman" w:cs="Times New Roman"/>
          <w:sz w:val="28"/>
          <w:szCs w:val="28"/>
        </w:rPr>
        <w:t xml:space="preserve"> 6 преступлений,</w:t>
      </w:r>
      <w:r w:rsidR="00014B13">
        <w:rPr>
          <w:rFonts w:ascii="Times New Roman" w:hAnsi="Times New Roman" w:cs="Times New Roman"/>
          <w:sz w:val="28"/>
          <w:szCs w:val="28"/>
        </w:rPr>
        <w:t xml:space="preserve"> предусмотренных статьями Уголовного кодекса РФ: ч. 6 171.1, ч. 3 ст. 171.3, ч. 4 ст. 180,</w:t>
      </w:r>
      <w:r w:rsidRPr="001655DA">
        <w:rPr>
          <w:rFonts w:ascii="Times New Roman" w:hAnsi="Times New Roman" w:cs="Times New Roman"/>
          <w:sz w:val="28"/>
          <w:szCs w:val="28"/>
        </w:rPr>
        <w:t xml:space="preserve"> совершенные в составе организованн</w:t>
      </w:r>
      <w:r w:rsidR="00014B13">
        <w:rPr>
          <w:rFonts w:ascii="Times New Roman" w:hAnsi="Times New Roman" w:cs="Times New Roman"/>
          <w:sz w:val="28"/>
          <w:szCs w:val="28"/>
        </w:rPr>
        <w:t>ой</w:t>
      </w:r>
      <w:r w:rsidRPr="001655DA">
        <w:rPr>
          <w:rFonts w:ascii="Times New Roman" w:hAnsi="Times New Roman" w:cs="Times New Roman"/>
          <w:sz w:val="28"/>
          <w:szCs w:val="28"/>
        </w:rPr>
        <w:t xml:space="preserve"> преступн</w:t>
      </w:r>
      <w:r w:rsidR="00014B13">
        <w:rPr>
          <w:rFonts w:ascii="Times New Roman" w:hAnsi="Times New Roman" w:cs="Times New Roman"/>
          <w:sz w:val="28"/>
          <w:szCs w:val="28"/>
        </w:rPr>
        <w:t>ой</w:t>
      </w:r>
      <w:r w:rsidRPr="001655D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14B13">
        <w:rPr>
          <w:rFonts w:ascii="Times New Roman" w:hAnsi="Times New Roman" w:cs="Times New Roman"/>
          <w:sz w:val="28"/>
          <w:szCs w:val="28"/>
        </w:rPr>
        <w:t>ы</w:t>
      </w:r>
      <w:r w:rsidRPr="001655DA">
        <w:rPr>
          <w:rFonts w:ascii="Times New Roman" w:hAnsi="Times New Roman" w:cs="Times New Roman"/>
          <w:sz w:val="28"/>
          <w:szCs w:val="28"/>
        </w:rPr>
        <w:t xml:space="preserve"> </w:t>
      </w:r>
      <w:r w:rsidR="00014B13">
        <w:rPr>
          <w:rFonts w:ascii="Times New Roman" w:hAnsi="Times New Roman" w:cs="Times New Roman"/>
          <w:sz w:val="28"/>
          <w:szCs w:val="28"/>
        </w:rPr>
        <w:t>на территории обслуживания ОМВД,</w:t>
      </w:r>
      <w:r w:rsidRPr="00BE3AD1">
        <w:rPr>
          <w:rFonts w:ascii="Times New Roman" w:hAnsi="Times New Roman" w:cs="Times New Roman"/>
          <w:sz w:val="28"/>
          <w:szCs w:val="28"/>
        </w:rPr>
        <w:t> </w:t>
      </w:r>
      <w:r w:rsidR="00014B13">
        <w:rPr>
          <w:rFonts w:ascii="Times New Roman" w:hAnsi="Times New Roman" w:cs="Times New Roman"/>
          <w:sz w:val="28"/>
          <w:szCs w:val="28"/>
        </w:rPr>
        <w:t>в</w:t>
      </w:r>
      <w:r w:rsidR="001664E1" w:rsidRPr="0016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13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="00014B13">
        <w:rPr>
          <w:rFonts w:ascii="Times New Roman" w:hAnsi="Times New Roman" w:cs="Times New Roman"/>
          <w:sz w:val="28"/>
          <w:szCs w:val="28"/>
        </w:rPr>
        <w:t xml:space="preserve"> для уничтожения</w:t>
      </w:r>
      <w:r w:rsidRPr="001655DA">
        <w:rPr>
          <w:rFonts w:ascii="Times New Roman" w:hAnsi="Times New Roman" w:cs="Times New Roman"/>
          <w:sz w:val="28"/>
          <w:szCs w:val="28"/>
        </w:rPr>
        <w:t xml:space="preserve"> передано 2590 литров этилового спирта на общую сумму 111 000  рублей, 3500 </w:t>
      </w:r>
      <w:r w:rsidR="00014B13">
        <w:rPr>
          <w:rFonts w:ascii="Times New Roman" w:hAnsi="Times New Roman" w:cs="Times New Roman"/>
          <w:sz w:val="28"/>
          <w:szCs w:val="28"/>
        </w:rPr>
        <w:t>бутылок</w:t>
      </w:r>
      <w:r w:rsidRPr="001655DA">
        <w:rPr>
          <w:rFonts w:ascii="Times New Roman" w:hAnsi="Times New Roman" w:cs="Times New Roman"/>
          <w:sz w:val="28"/>
          <w:szCs w:val="28"/>
        </w:rPr>
        <w:t xml:space="preserve"> </w:t>
      </w:r>
      <w:r w:rsidR="00014B13">
        <w:rPr>
          <w:rFonts w:ascii="Times New Roman" w:hAnsi="Times New Roman" w:cs="Times New Roman"/>
          <w:sz w:val="28"/>
          <w:szCs w:val="28"/>
        </w:rPr>
        <w:t xml:space="preserve">контрафактной </w:t>
      </w:r>
      <w:r w:rsidRPr="001655DA">
        <w:rPr>
          <w:rFonts w:ascii="Times New Roman" w:hAnsi="Times New Roman" w:cs="Times New Roman"/>
          <w:sz w:val="28"/>
          <w:szCs w:val="28"/>
        </w:rPr>
        <w:t>водки</w:t>
      </w:r>
      <w:r w:rsidR="00014B13">
        <w:rPr>
          <w:rFonts w:ascii="Times New Roman" w:hAnsi="Times New Roman" w:cs="Times New Roman"/>
          <w:sz w:val="28"/>
          <w:szCs w:val="28"/>
        </w:rPr>
        <w:t xml:space="preserve"> и другой крепкой алкогольной продукции</w:t>
      </w:r>
      <w:proofErr w:type="gramEnd"/>
      <w:r w:rsidRPr="001655D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14B13">
        <w:rPr>
          <w:rFonts w:ascii="Times New Roman" w:hAnsi="Times New Roman" w:cs="Times New Roman"/>
          <w:sz w:val="28"/>
          <w:szCs w:val="28"/>
        </w:rPr>
        <w:t>7</w:t>
      </w:r>
      <w:r w:rsidRPr="001655DA">
        <w:rPr>
          <w:rFonts w:ascii="Times New Roman" w:hAnsi="Times New Roman" w:cs="Times New Roman"/>
          <w:sz w:val="28"/>
          <w:szCs w:val="28"/>
        </w:rPr>
        <w:t>75</w:t>
      </w:r>
      <w:r w:rsidR="00014B13">
        <w:rPr>
          <w:rFonts w:ascii="Times New Roman" w:hAnsi="Times New Roman" w:cs="Times New Roman"/>
          <w:sz w:val="28"/>
          <w:szCs w:val="28"/>
        </w:rPr>
        <w:t xml:space="preserve"> </w:t>
      </w:r>
      <w:r w:rsidRPr="001655DA">
        <w:rPr>
          <w:rFonts w:ascii="Times New Roman" w:hAnsi="Times New Roman" w:cs="Times New Roman"/>
          <w:sz w:val="28"/>
          <w:szCs w:val="28"/>
        </w:rPr>
        <w:t>0</w:t>
      </w:r>
      <w:r w:rsidR="00014B13">
        <w:rPr>
          <w:rFonts w:ascii="Times New Roman" w:hAnsi="Times New Roman" w:cs="Times New Roman"/>
          <w:sz w:val="28"/>
          <w:szCs w:val="28"/>
        </w:rPr>
        <w:t xml:space="preserve">00 рублей. Также в суд направлено уголовное дело по факту легализации денежных средств, полученных в результате преступной деятельности, связанной с незаконным оборотом алкоголя.  В отношении участников организованной преступной группы </w:t>
      </w:r>
      <w:proofErr w:type="spellStart"/>
      <w:r w:rsidR="00014B13">
        <w:rPr>
          <w:rFonts w:ascii="Times New Roman" w:hAnsi="Times New Roman" w:cs="Times New Roman"/>
          <w:sz w:val="28"/>
          <w:szCs w:val="28"/>
        </w:rPr>
        <w:t>Усть-Катавским</w:t>
      </w:r>
      <w:proofErr w:type="spellEnd"/>
      <w:r w:rsidR="00014B13">
        <w:rPr>
          <w:rFonts w:ascii="Times New Roman" w:hAnsi="Times New Roman" w:cs="Times New Roman"/>
          <w:sz w:val="28"/>
          <w:szCs w:val="28"/>
        </w:rPr>
        <w:t xml:space="preserve"> городским судом вынесен обвинительный приговор.</w:t>
      </w:r>
    </w:p>
    <w:p w:rsidR="00D45768" w:rsidRPr="001655DA" w:rsidRDefault="00014B13" w:rsidP="001655DA">
      <w:pPr>
        <w:widowControl w:val="0"/>
        <w:tabs>
          <w:tab w:val="num" w:pos="0"/>
          <w:tab w:val="num" w:pos="18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6 месяцев текущего года из незаконного оборота изъято</w:t>
      </w:r>
      <w:r w:rsidR="00D45768" w:rsidRPr="001655DA">
        <w:rPr>
          <w:rFonts w:ascii="Times New Roman" w:hAnsi="Times New Roman" w:cs="Times New Roman"/>
          <w:sz w:val="28"/>
          <w:szCs w:val="28"/>
        </w:rPr>
        <w:t xml:space="preserve"> более 1000 пачек </w:t>
      </w:r>
      <w:r>
        <w:rPr>
          <w:rFonts w:ascii="Times New Roman" w:hAnsi="Times New Roman" w:cs="Times New Roman"/>
          <w:sz w:val="28"/>
          <w:szCs w:val="28"/>
        </w:rPr>
        <w:t xml:space="preserve">немаркированной табачной продукции. В суд направлено уголовное дело по факту легализации денежных средств, полученных в результате преступной деятельности, связанной с незаконным оборотом алкоголя. </w:t>
      </w:r>
    </w:p>
    <w:p w:rsidR="001664E1" w:rsidRPr="001655DA" w:rsidRDefault="001664E1" w:rsidP="001655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5DA">
        <w:rPr>
          <w:rFonts w:ascii="Times New Roman" w:hAnsi="Times New Roman" w:cs="Times New Roman"/>
          <w:sz w:val="28"/>
          <w:szCs w:val="28"/>
        </w:rPr>
        <w:t>Правоохранительными органами выявлено 3 тяжких и особо тяжких преступления в сфере незаконного оборота   наркотиков, все уголовные дела с обвинительными заключениями направлены в суд.</w:t>
      </w:r>
      <w:r w:rsidR="003D1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55DA">
        <w:rPr>
          <w:rFonts w:ascii="Times New Roman" w:hAnsi="Times New Roman" w:cs="Times New Roman"/>
          <w:sz w:val="28"/>
          <w:szCs w:val="28"/>
        </w:rPr>
        <w:t>За совершение преступлений в сфере незаконного оборота   наркотиков выявлено и привлечено к уголовной ответственности 2 лица совершивших преступлений.</w:t>
      </w:r>
    </w:p>
    <w:p w:rsidR="003D11F5" w:rsidRDefault="00FA62A0" w:rsidP="0016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DA">
        <w:rPr>
          <w:rFonts w:ascii="Times New Roman" w:hAnsi="Times New Roman" w:cs="Times New Roman"/>
          <w:sz w:val="28"/>
          <w:szCs w:val="28"/>
        </w:rPr>
        <w:t>Решение приоритетных задач по обеспечению безопасности дорожного движения позволило стабилизировать состояние аварийности, снизилось на 36,3%</w:t>
      </w:r>
      <w:r w:rsidR="003D11F5">
        <w:rPr>
          <w:rFonts w:ascii="Times New Roman" w:hAnsi="Times New Roman" w:cs="Times New Roman"/>
          <w:sz w:val="28"/>
          <w:szCs w:val="28"/>
        </w:rPr>
        <w:t xml:space="preserve"> количество учетных </w:t>
      </w:r>
      <w:proofErr w:type="spellStart"/>
      <w:r w:rsidR="003D11F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3D11F5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до 7 (АППГ=1</w:t>
      </w:r>
      <w:r w:rsidR="00185525">
        <w:rPr>
          <w:rFonts w:ascii="Times New Roman" w:hAnsi="Times New Roman" w:cs="Times New Roman"/>
          <w:sz w:val="28"/>
          <w:szCs w:val="28"/>
        </w:rPr>
        <w:t>1</w:t>
      </w:r>
      <w:r w:rsidR="003D11F5">
        <w:rPr>
          <w:rFonts w:ascii="Times New Roman" w:hAnsi="Times New Roman" w:cs="Times New Roman"/>
          <w:sz w:val="28"/>
          <w:szCs w:val="28"/>
        </w:rPr>
        <w:t>), снизилось на 100% с 2 до 1 ДТП с пострадавшими водителями, которые управляли автотранспортом в состоянии опьянения. Зарегистрировано одно ДТП с участием детей в возрасте  до 16 лет (-100%),  погибших нет. Снизилось на 45,4% (до 6) совершенных ДТП по вине водителей.</w:t>
      </w:r>
    </w:p>
    <w:p w:rsidR="00FA62A0" w:rsidRPr="00BE3AD1" w:rsidRDefault="00FA62A0" w:rsidP="0016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1">
        <w:rPr>
          <w:rFonts w:ascii="Times New Roman" w:hAnsi="Times New Roman" w:cs="Times New Roman"/>
          <w:sz w:val="28"/>
          <w:szCs w:val="28"/>
        </w:rPr>
        <w:t>Отдельный блок доклада был посвящен вопросам противодействия мошенничеству, определены дальнейшие задачи оперативно-служебной деятельности по реализации мер по пресечению подобных противоправных деяний.</w:t>
      </w:r>
    </w:p>
    <w:p w:rsidR="001655DA" w:rsidRDefault="00FA62A0" w:rsidP="0016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1">
        <w:rPr>
          <w:rFonts w:ascii="Times New Roman" w:hAnsi="Times New Roman" w:cs="Times New Roman"/>
          <w:sz w:val="28"/>
          <w:szCs w:val="28"/>
        </w:rPr>
        <w:lastRenderedPageBreak/>
        <w:t>За 6 месяцев 2020 года сотрудн</w:t>
      </w:r>
      <w:r w:rsidR="00C04295" w:rsidRPr="001655DA">
        <w:rPr>
          <w:rFonts w:ascii="Times New Roman" w:hAnsi="Times New Roman" w:cs="Times New Roman"/>
          <w:sz w:val="28"/>
          <w:szCs w:val="28"/>
        </w:rPr>
        <w:t>ики полиции пресекли более 1000</w:t>
      </w:r>
      <w:r w:rsidRPr="00BE3AD1">
        <w:rPr>
          <w:rFonts w:ascii="Times New Roman" w:hAnsi="Times New Roman" w:cs="Times New Roman"/>
          <w:sz w:val="28"/>
          <w:szCs w:val="28"/>
        </w:rPr>
        <w:t xml:space="preserve">  административных правонарушений. Совместно с администрацией города проводится работа по трудоустройству и </w:t>
      </w:r>
      <w:proofErr w:type="spellStart"/>
      <w:r w:rsidRPr="00BE3AD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E3AD1">
        <w:rPr>
          <w:rFonts w:ascii="Times New Roman" w:hAnsi="Times New Roman" w:cs="Times New Roman"/>
          <w:sz w:val="28"/>
          <w:szCs w:val="28"/>
        </w:rPr>
        <w:t xml:space="preserve"> граждан, освободившихся из мест ли</w:t>
      </w:r>
      <w:r w:rsidR="00EB4C86">
        <w:rPr>
          <w:rFonts w:ascii="Times New Roman" w:hAnsi="Times New Roman" w:cs="Times New Roman"/>
          <w:sz w:val="28"/>
          <w:szCs w:val="28"/>
        </w:rPr>
        <w:t xml:space="preserve">шения свободы. В текущем году </w:t>
      </w:r>
      <w:r w:rsidR="00C04295" w:rsidRPr="001655DA">
        <w:rPr>
          <w:rFonts w:ascii="Times New Roman" w:hAnsi="Times New Roman" w:cs="Times New Roman"/>
          <w:sz w:val="28"/>
          <w:szCs w:val="28"/>
        </w:rPr>
        <w:t xml:space="preserve"> </w:t>
      </w:r>
      <w:r w:rsidR="001655DA" w:rsidRPr="001655DA">
        <w:rPr>
          <w:rFonts w:ascii="Times New Roman" w:hAnsi="Times New Roman" w:cs="Times New Roman"/>
          <w:sz w:val="28"/>
          <w:szCs w:val="28"/>
        </w:rPr>
        <w:t xml:space="preserve">освободилось 14 </w:t>
      </w:r>
      <w:r w:rsidR="00EB4C86">
        <w:rPr>
          <w:rFonts w:ascii="Times New Roman" w:hAnsi="Times New Roman" w:cs="Times New Roman"/>
          <w:sz w:val="28"/>
          <w:szCs w:val="28"/>
        </w:rPr>
        <w:t>человек</w:t>
      </w:r>
      <w:r w:rsidR="001756D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B4C86" w:rsidRPr="001655DA">
        <w:rPr>
          <w:rFonts w:ascii="Times New Roman" w:hAnsi="Times New Roman" w:cs="Times New Roman"/>
          <w:sz w:val="28"/>
          <w:szCs w:val="28"/>
        </w:rPr>
        <w:t xml:space="preserve">трудоустроено 7 </w:t>
      </w:r>
      <w:r w:rsidR="00EB4C86">
        <w:rPr>
          <w:rFonts w:ascii="Times New Roman" w:hAnsi="Times New Roman" w:cs="Times New Roman"/>
          <w:sz w:val="28"/>
          <w:szCs w:val="28"/>
        </w:rPr>
        <w:t>человек.</w:t>
      </w:r>
      <w:r w:rsidR="00EB4C86" w:rsidRPr="00BE3AD1">
        <w:rPr>
          <w:rFonts w:ascii="Times New Roman" w:hAnsi="Times New Roman" w:cs="Times New Roman"/>
          <w:sz w:val="28"/>
          <w:szCs w:val="28"/>
        </w:rPr>
        <w:t xml:space="preserve"> </w:t>
      </w:r>
      <w:r w:rsidR="001655DA" w:rsidRPr="001655DA">
        <w:rPr>
          <w:rFonts w:ascii="Times New Roman" w:hAnsi="Times New Roman" w:cs="Times New Roman"/>
          <w:sz w:val="28"/>
          <w:szCs w:val="28"/>
        </w:rPr>
        <w:t xml:space="preserve"> Всего заключено 7 трудовых соглашений, в том числе 1 трудовое соглашение в 2020 году. </w:t>
      </w:r>
    </w:p>
    <w:p w:rsidR="00304A60" w:rsidRPr="001655DA" w:rsidRDefault="00304A60" w:rsidP="0016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совещания были заслушаны руководители отделов уголовного розыска, участковых уполномоченных полиции, охраны общественного порядка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55DA" w:rsidRDefault="001655DA" w:rsidP="00CA2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завершении совещания, Николай Меньшенин напомнил, что необходимо продолжать профессионально выполнять поставленные задачи по обеспечению безопасности, правопорядка, совершенствованию организационных основ профилактики преступлений и правонарушений, что, несомненно, скажется на повышении уровня доверия населения к органам внутренних дел. Необходимо грамотно выстроить собственную работу, совершенствовать уровень взаимодействия с органами местного самоуправления, что в дальнейшем поможет достичь более высоких показателей оперативно-служебной деятельности. Также выразил благодарность личному составу за ежедневный труд и обозначил ряд приоритетных задач на второе полугодие 2020 год.</w:t>
      </w:r>
    </w:p>
    <w:p w:rsidR="003B1D6D" w:rsidRDefault="003B1D6D" w:rsidP="00CA2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D6D" w:rsidRPr="001655DA" w:rsidRDefault="003B1D6D" w:rsidP="00CA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05525" cy="4486275"/>
            <wp:effectExtent l="19050" t="0" r="9525" b="0"/>
            <wp:docPr id="1" name="Рисунок 1" descr="F:\статьи\отчет полугодовой\IMG_20200710_16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отчет полугодовой\IMG_20200710_162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D6D" w:rsidRPr="001655DA" w:rsidSect="00977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6A"/>
    <w:rsid w:val="00014B13"/>
    <w:rsid w:val="000C2F35"/>
    <w:rsid w:val="000D7BE0"/>
    <w:rsid w:val="001655DA"/>
    <w:rsid w:val="001664E1"/>
    <w:rsid w:val="001756D8"/>
    <w:rsid w:val="00185525"/>
    <w:rsid w:val="001E7410"/>
    <w:rsid w:val="002744E9"/>
    <w:rsid w:val="002B27DB"/>
    <w:rsid w:val="00304A60"/>
    <w:rsid w:val="003B1D6D"/>
    <w:rsid w:val="003D11F5"/>
    <w:rsid w:val="003F27B3"/>
    <w:rsid w:val="00470E90"/>
    <w:rsid w:val="004F38F2"/>
    <w:rsid w:val="005370E7"/>
    <w:rsid w:val="00547B43"/>
    <w:rsid w:val="005E028D"/>
    <w:rsid w:val="00601617"/>
    <w:rsid w:val="00616A81"/>
    <w:rsid w:val="006F2CCC"/>
    <w:rsid w:val="0073629A"/>
    <w:rsid w:val="007E1DDF"/>
    <w:rsid w:val="008D1CAB"/>
    <w:rsid w:val="00977EA4"/>
    <w:rsid w:val="00AE4EFC"/>
    <w:rsid w:val="00B61858"/>
    <w:rsid w:val="00C00E44"/>
    <w:rsid w:val="00C04295"/>
    <w:rsid w:val="00C2253F"/>
    <w:rsid w:val="00CA2C11"/>
    <w:rsid w:val="00D45768"/>
    <w:rsid w:val="00E04D4F"/>
    <w:rsid w:val="00E30340"/>
    <w:rsid w:val="00EB4C86"/>
    <w:rsid w:val="00EE7F6A"/>
    <w:rsid w:val="00F11863"/>
    <w:rsid w:val="00F344F7"/>
    <w:rsid w:val="00F65B12"/>
    <w:rsid w:val="00FA62A0"/>
    <w:rsid w:val="00FD789B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2253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FA62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A939-E445-4710-A01D-590BFF5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cp:lastPrinted>2020-07-08T03:04:00Z</cp:lastPrinted>
  <dcterms:created xsi:type="dcterms:W3CDTF">2020-07-08T03:01:00Z</dcterms:created>
  <dcterms:modified xsi:type="dcterms:W3CDTF">2020-07-08T03:13:00Z</dcterms:modified>
</cp:coreProperties>
</file>